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D1" w:rsidRDefault="003143D1" w:rsidP="001B06F6">
      <w:pPr>
        <w:shd w:val="clear" w:color="auto" w:fill="FFFFFF"/>
        <w:suppressAutoHyphens/>
        <w:spacing w:after="0"/>
        <w:jc w:val="center"/>
        <w:rPr>
          <w:rFonts w:ascii="Times New Roman" w:hAnsi="Times New Roman" w:cs="Times New Roman"/>
          <w:b/>
          <w:sz w:val="28"/>
          <w:szCs w:val="28"/>
          <w:lang w:val="uk-UA"/>
        </w:rPr>
      </w:pPr>
    </w:p>
    <w:p w:rsidR="001B06F6" w:rsidRPr="00A0474D" w:rsidRDefault="003143D1" w:rsidP="001B06F6">
      <w:pPr>
        <w:shd w:val="clear" w:color="auto" w:fill="FFFFFF"/>
        <w:suppressAutoHyphens/>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135C51" w:rsidRPr="00A0474D">
        <w:rPr>
          <w:rFonts w:ascii="Times New Roman" w:hAnsi="Times New Roman" w:cs="Times New Roman"/>
          <w:b/>
          <w:sz w:val="28"/>
          <w:szCs w:val="28"/>
          <w:lang w:val="uk-UA"/>
        </w:rPr>
        <w:t>Повідомлення про о</w:t>
      </w:r>
      <w:r w:rsidR="001B06F6" w:rsidRPr="00A0474D">
        <w:rPr>
          <w:rFonts w:ascii="Times New Roman" w:hAnsi="Times New Roman" w:cs="Times New Roman"/>
          <w:b/>
          <w:sz w:val="28"/>
          <w:szCs w:val="28"/>
          <w:lang w:val="uk-UA"/>
        </w:rPr>
        <w:t xml:space="preserve">прилюднення </w:t>
      </w:r>
      <w:proofErr w:type="spellStart"/>
      <w:r w:rsidR="001B06F6" w:rsidRPr="00A0474D">
        <w:rPr>
          <w:rFonts w:ascii="Times New Roman" w:hAnsi="Times New Roman" w:cs="Times New Roman"/>
          <w:b/>
          <w:sz w:val="28"/>
          <w:szCs w:val="28"/>
          <w:lang w:val="uk-UA"/>
        </w:rPr>
        <w:t>проєкту</w:t>
      </w:r>
      <w:proofErr w:type="spellEnd"/>
      <w:r w:rsidR="001B06F6" w:rsidRPr="00A0474D">
        <w:rPr>
          <w:rFonts w:ascii="Times New Roman" w:hAnsi="Times New Roman" w:cs="Times New Roman"/>
          <w:b/>
          <w:sz w:val="28"/>
          <w:szCs w:val="28"/>
          <w:lang w:val="uk-UA"/>
        </w:rPr>
        <w:t xml:space="preserve"> документу державного планування та звіту про стратегічну екологічну оцінку (Розділ «Охорона навколишнього природного середовища»</w:t>
      </w:r>
      <w:r w:rsidR="00522470">
        <w:rPr>
          <w:rFonts w:ascii="Times New Roman" w:hAnsi="Times New Roman" w:cs="Times New Roman"/>
          <w:b/>
          <w:sz w:val="28"/>
          <w:szCs w:val="28"/>
          <w:lang w:val="uk-UA"/>
        </w:rPr>
        <w:t>)</w:t>
      </w:r>
      <w:r w:rsidR="001B06F6" w:rsidRPr="00A0474D">
        <w:rPr>
          <w:rFonts w:ascii="Times New Roman" w:hAnsi="Times New Roman" w:cs="Times New Roman"/>
          <w:b/>
          <w:sz w:val="28"/>
          <w:szCs w:val="28"/>
          <w:lang w:val="uk-UA"/>
        </w:rPr>
        <w:t xml:space="preserve"> </w:t>
      </w:r>
      <w:proofErr w:type="spellStart"/>
      <w:r w:rsidR="001B06F6" w:rsidRPr="00A0474D">
        <w:rPr>
          <w:rFonts w:ascii="Times New Roman" w:hAnsi="Times New Roman" w:cs="Times New Roman"/>
          <w:b/>
          <w:sz w:val="28"/>
          <w:szCs w:val="28"/>
          <w:lang w:val="uk-UA"/>
        </w:rPr>
        <w:t>проєкту</w:t>
      </w:r>
      <w:proofErr w:type="spellEnd"/>
      <w:r w:rsidR="001B06F6" w:rsidRPr="00A0474D">
        <w:rPr>
          <w:rFonts w:ascii="Times New Roman" w:hAnsi="Times New Roman" w:cs="Times New Roman"/>
          <w:b/>
          <w:sz w:val="28"/>
          <w:szCs w:val="28"/>
          <w:lang w:val="uk-UA"/>
        </w:rPr>
        <w:t xml:space="preserve"> «</w:t>
      </w:r>
      <w:r w:rsidR="001B06F6" w:rsidRPr="00A0474D">
        <w:rPr>
          <w:rFonts w:ascii="Times New Roman" w:eastAsia="Times New Roman" w:hAnsi="Times New Roman" w:cs="Times New Roman"/>
          <w:b/>
          <w:sz w:val="28"/>
          <w:szCs w:val="28"/>
          <w:lang w:val="uk-UA" w:eastAsia="zh-CN"/>
        </w:rPr>
        <w:t xml:space="preserve">Детальний план території </w:t>
      </w:r>
      <w:r w:rsidR="001B06F6" w:rsidRPr="00A0474D">
        <w:rPr>
          <w:rFonts w:ascii="Times New Roman" w:hAnsi="Times New Roman" w:cs="Times New Roman"/>
          <w:b/>
          <w:bCs/>
          <w:sz w:val="28"/>
          <w:szCs w:val="28"/>
          <w:lang w:val="uk-UA"/>
        </w:rPr>
        <w:t xml:space="preserve">житлових масивів </w:t>
      </w:r>
      <w:proofErr w:type="spellStart"/>
      <w:r w:rsidR="001B06F6" w:rsidRPr="00A0474D">
        <w:rPr>
          <w:rFonts w:ascii="Times New Roman" w:hAnsi="Times New Roman" w:cs="Times New Roman"/>
          <w:b/>
          <w:bCs/>
          <w:sz w:val="28"/>
          <w:szCs w:val="28"/>
          <w:lang w:val="uk-UA"/>
        </w:rPr>
        <w:t>Біличі</w:t>
      </w:r>
      <w:proofErr w:type="spellEnd"/>
      <w:r w:rsidR="001B06F6" w:rsidRPr="00A0474D">
        <w:rPr>
          <w:rFonts w:ascii="Times New Roman" w:hAnsi="Times New Roman" w:cs="Times New Roman"/>
          <w:b/>
          <w:bCs/>
          <w:sz w:val="28"/>
          <w:szCs w:val="28"/>
          <w:lang w:val="uk-UA"/>
        </w:rPr>
        <w:t xml:space="preserve"> та </w:t>
      </w:r>
      <w:proofErr w:type="spellStart"/>
      <w:r w:rsidR="001B06F6" w:rsidRPr="00A0474D">
        <w:rPr>
          <w:rFonts w:ascii="Times New Roman" w:hAnsi="Times New Roman" w:cs="Times New Roman"/>
          <w:b/>
          <w:bCs/>
          <w:sz w:val="28"/>
          <w:szCs w:val="28"/>
          <w:lang w:val="uk-UA"/>
        </w:rPr>
        <w:t>Новобіличі</w:t>
      </w:r>
      <w:proofErr w:type="spellEnd"/>
      <w:r w:rsidR="001B06F6" w:rsidRPr="00A0474D">
        <w:rPr>
          <w:rFonts w:ascii="Times New Roman" w:hAnsi="Times New Roman" w:cs="Times New Roman"/>
          <w:b/>
          <w:bCs/>
          <w:sz w:val="28"/>
          <w:szCs w:val="28"/>
          <w:lang w:val="uk-UA"/>
        </w:rPr>
        <w:t xml:space="preserve"> в межах проспекту Академіка Палладіна, вулиць Генерала Наумова, Робітничої, </w:t>
      </w:r>
      <w:proofErr w:type="spellStart"/>
      <w:r w:rsidR="001B06F6" w:rsidRPr="00A0474D">
        <w:rPr>
          <w:rFonts w:ascii="Times New Roman" w:hAnsi="Times New Roman" w:cs="Times New Roman"/>
          <w:b/>
          <w:bCs/>
          <w:sz w:val="28"/>
          <w:szCs w:val="28"/>
          <w:lang w:val="uk-UA"/>
        </w:rPr>
        <w:t>Олевської</w:t>
      </w:r>
      <w:proofErr w:type="spellEnd"/>
      <w:r w:rsidR="001B06F6" w:rsidRPr="00A0474D">
        <w:rPr>
          <w:rFonts w:ascii="Times New Roman" w:hAnsi="Times New Roman" w:cs="Times New Roman"/>
          <w:b/>
          <w:bCs/>
          <w:sz w:val="28"/>
          <w:szCs w:val="28"/>
          <w:lang w:val="uk-UA"/>
        </w:rPr>
        <w:t xml:space="preserve">, Підлісної, </w:t>
      </w:r>
      <w:proofErr w:type="spellStart"/>
      <w:r w:rsidR="001B06F6" w:rsidRPr="00A0474D">
        <w:rPr>
          <w:rFonts w:ascii="Times New Roman" w:hAnsi="Times New Roman" w:cs="Times New Roman"/>
          <w:b/>
          <w:bCs/>
          <w:sz w:val="28"/>
          <w:szCs w:val="28"/>
          <w:lang w:val="uk-UA"/>
        </w:rPr>
        <w:t>Антонова-Овсієнка</w:t>
      </w:r>
      <w:proofErr w:type="spellEnd"/>
      <w:r w:rsidR="001B06F6" w:rsidRPr="00A0474D">
        <w:rPr>
          <w:rFonts w:ascii="Times New Roman" w:hAnsi="Times New Roman" w:cs="Times New Roman"/>
          <w:b/>
          <w:bCs/>
          <w:sz w:val="28"/>
          <w:szCs w:val="28"/>
          <w:lang w:val="uk-UA"/>
        </w:rPr>
        <w:t xml:space="preserve">, М. </w:t>
      </w:r>
      <w:proofErr w:type="spellStart"/>
      <w:r w:rsidR="001B06F6" w:rsidRPr="00A0474D">
        <w:rPr>
          <w:rFonts w:ascii="Times New Roman" w:hAnsi="Times New Roman" w:cs="Times New Roman"/>
          <w:b/>
          <w:bCs/>
          <w:sz w:val="28"/>
          <w:szCs w:val="28"/>
          <w:lang w:val="uk-UA"/>
        </w:rPr>
        <w:t>Ушакова</w:t>
      </w:r>
      <w:proofErr w:type="spellEnd"/>
      <w:r w:rsidR="001B06F6" w:rsidRPr="00A0474D">
        <w:rPr>
          <w:rFonts w:ascii="Times New Roman" w:hAnsi="Times New Roman" w:cs="Times New Roman"/>
          <w:b/>
          <w:bCs/>
          <w:sz w:val="28"/>
          <w:szCs w:val="28"/>
          <w:lang w:val="uk-UA"/>
        </w:rPr>
        <w:t>, Академіка Єфремова, М.</w:t>
      </w:r>
      <w:proofErr w:type="spellStart"/>
      <w:r w:rsidR="001B06F6" w:rsidRPr="00A0474D">
        <w:rPr>
          <w:rFonts w:ascii="Times New Roman" w:hAnsi="Times New Roman" w:cs="Times New Roman"/>
          <w:b/>
          <w:bCs/>
          <w:sz w:val="28"/>
          <w:szCs w:val="28"/>
          <w:lang w:val="uk-UA"/>
        </w:rPr>
        <w:t>Ушакова</w:t>
      </w:r>
      <w:proofErr w:type="spellEnd"/>
      <w:r w:rsidR="001B06F6" w:rsidRPr="00A0474D">
        <w:rPr>
          <w:rFonts w:ascii="Times New Roman" w:hAnsi="Times New Roman" w:cs="Times New Roman"/>
          <w:b/>
          <w:bCs/>
          <w:sz w:val="28"/>
          <w:szCs w:val="28"/>
          <w:lang w:val="uk-UA"/>
        </w:rPr>
        <w:t>, Робітничої у Святошинському районі м. Києва</w:t>
      </w:r>
      <w:r w:rsidR="001B06F6" w:rsidRPr="00A0474D">
        <w:rPr>
          <w:rFonts w:ascii="Times New Roman" w:eastAsia="Times New Roman" w:hAnsi="Times New Roman" w:cs="Times New Roman"/>
          <w:b/>
          <w:sz w:val="28"/>
          <w:szCs w:val="28"/>
          <w:lang w:val="uk-UA" w:eastAsia="zh-CN"/>
        </w:rPr>
        <w:t>»</w:t>
      </w:r>
    </w:p>
    <w:p w:rsidR="001F475D" w:rsidRPr="00A0474D" w:rsidRDefault="001F475D" w:rsidP="001F475D">
      <w:pPr>
        <w:shd w:val="clear" w:color="auto" w:fill="FFFFFF"/>
        <w:suppressAutoHyphens/>
        <w:ind w:firstLine="709"/>
        <w:rPr>
          <w:rFonts w:ascii="Times New Roman" w:eastAsia="Times New Roman" w:hAnsi="Times New Roman" w:cs="Times New Roman"/>
          <w:b/>
          <w:sz w:val="28"/>
          <w:szCs w:val="28"/>
          <w:lang w:val="uk-UA" w:eastAsia="zh-CN"/>
        </w:rPr>
      </w:pPr>
    </w:p>
    <w:p w:rsidR="001B06F6" w:rsidRPr="00A0474D" w:rsidRDefault="001829D1" w:rsidP="008B243B">
      <w:pPr>
        <w:spacing w:line="240" w:lineRule="auto"/>
        <w:jc w:val="both"/>
        <w:rPr>
          <w:rFonts w:ascii="Times New Roman" w:hAnsi="Times New Roman" w:cs="Times New Roman"/>
          <w:b/>
          <w:sz w:val="28"/>
          <w:szCs w:val="28"/>
          <w:lang w:val="uk-UA"/>
        </w:rPr>
      </w:pPr>
      <w:r w:rsidRPr="00A0474D">
        <w:rPr>
          <w:rFonts w:ascii="Times New Roman" w:hAnsi="Times New Roman" w:cs="Times New Roman"/>
          <w:b/>
          <w:sz w:val="28"/>
          <w:szCs w:val="28"/>
        </w:rPr>
        <w:t xml:space="preserve">1) </w:t>
      </w:r>
      <w:proofErr w:type="spellStart"/>
      <w:r w:rsidR="001B06F6" w:rsidRPr="00A0474D">
        <w:rPr>
          <w:rFonts w:ascii="Times New Roman" w:hAnsi="Times New Roman" w:cs="Times New Roman"/>
          <w:b/>
          <w:sz w:val="28"/>
          <w:szCs w:val="28"/>
          <w:shd w:val="clear" w:color="auto" w:fill="FFFFFF"/>
        </w:rPr>
        <w:t>Повна</w:t>
      </w:r>
      <w:proofErr w:type="spellEnd"/>
      <w:r w:rsidR="001B06F6" w:rsidRPr="00A0474D">
        <w:rPr>
          <w:rFonts w:ascii="Times New Roman" w:hAnsi="Times New Roman" w:cs="Times New Roman"/>
          <w:b/>
          <w:sz w:val="28"/>
          <w:szCs w:val="28"/>
          <w:shd w:val="clear" w:color="auto" w:fill="FFFFFF"/>
        </w:rPr>
        <w:t xml:space="preserve"> </w:t>
      </w:r>
      <w:proofErr w:type="spellStart"/>
      <w:r w:rsidR="001B06F6" w:rsidRPr="00A0474D">
        <w:rPr>
          <w:rFonts w:ascii="Times New Roman" w:hAnsi="Times New Roman" w:cs="Times New Roman"/>
          <w:b/>
          <w:sz w:val="28"/>
          <w:szCs w:val="28"/>
          <w:shd w:val="clear" w:color="auto" w:fill="FFFFFF"/>
        </w:rPr>
        <w:t>назва</w:t>
      </w:r>
      <w:proofErr w:type="spellEnd"/>
      <w:r w:rsidR="001B06F6" w:rsidRPr="00A0474D">
        <w:rPr>
          <w:rFonts w:ascii="Times New Roman" w:hAnsi="Times New Roman" w:cs="Times New Roman"/>
          <w:b/>
          <w:sz w:val="28"/>
          <w:szCs w:val="28"/>
          <w:shd w:val="clear" w:color="auto" w:fill="FFFFFF"/>
        </w:rPr>
        <w:t xml:space="preserve"> документа державного </w:t>
      </w:r>
      <w:proofErr w:type="spellStart"/>
      <w:r w:rsidR="001B06F6" w:rsidRPr="00A0474D">
        <w:rPr>
          <w:rFonts w:ascii="Times New Roman" w:hAnsi="Times New Roman" w:cs="Times New Roman"/>
          <w:b/>
          <w:sz w:val="28"/>
          <w:szCs w:val="28"/>
          <w:shd w:val="clear" w:color="auto" w:fill="FFFFFF"/>
        </w:rPr>
        <w:t>планування</w:t>
      </w:r>
      <w:proofErr w:type="spellEnd"/>
      <w:r w:rsidR="001B06F6" w:rsidRPr="00A0474D">
        <w:rPr>
          <w:rFonts w:ascii="Times New Roman" w:hAnsi="Times New Roman" w:cs="Times New Roman"/>
          <w:b/>
          <w:sz w:val="28"/>
          <w:szCs w:val="28"/>
          <w:shd w:val="clear" w:color="auto" w:fill="FFFFFF"/>
        </w:rPr>
        <w:t xml:space="preserve">, </w:t>
      </w:r>
      <w:proofErr w:type="spellStart"/>
      <w:r w:rsidR="001B06F6" w:rsidRPr="00A0474D">
        <w:rPr>
          <w:rFonts w:ascii="Times New Roman" w:hAnsi="Times New Roman" w:cs="Times New Roman"/>
          <w:b/>
          <w:sz w:val="28"/>
          <w:szCs w:val="28"/>
          <w:shd w:val="clear" w:color="auto" w:fill="FFFFFF"/>
        </w:rPr>
        <w:t>що</w:t>
      </w:r>
      <w:proofErr w:type="spellEnd"/>
      <w:r w:rsidR="001B06F6" w:rsidRPr="00A0474D">
        <w:rPr>
          <w:rFonts w:ascii="Times New Roman" w:hAnsi="Times New Roman" w:cs="Times New Roman"/>
          <w:b/>
          <w:sz w:val="28"/>
          <w:szCs w:val="28"/>
          <w:shd w:val="clear" w:color="auto" w:fill="FFFFFF"/>
        </w:rPr>
        <w:t xml:space="preserve"> </w:t>
      </w:r>
      <w:proofErr w:type="spellStart"/>
      <w:r w:rsidR="001B06F6" w:rsidRPr="00A0474D">
        <w:rPr>
          <w:rFonts w:ascii="Times New Roman" w:hAnsi="Times New Roman" w:cs="Times New Roman"/>
          <w:b/>
          <w:sz w:val="28"/>
          <w:szCs w:val="28"/>
          <w:shd w:val="clear" w:color="auto" w:fill="FFFFFF"/>
        </w:rPr>
        <w:t>пропонується</w:t>
      </w:r>
      <w:proofErr w:type="spellEnd"/>
      <w:r w:rsidR="001B06F6" w:rsidRPr="00A0474D">
        <w:rPr>
          <w:rFonts w:ascii="Times New Roman" w:hAnsi="Times New Roman" w:cs="Times New Roman"/>
          <w:b/>
          <w:sz w:val="28"/>
          <w:szCs w:val="28"/>
          <w:shd w:val="clear" w:color="auto" w:fill="FFFFFF"/>
        </w:rPr>
        <w:t xml:space="preserve">, та </w:t>
      </w:r>
      <w:proofErr w:type="spellStart"/>
      <w:r w:rsidR="001B06F6" w:rsidRPr="00A0474D">
        <w:rPr>
          <w:rFonts w:ascii="Times New Roman" w:hAnsi="Times New Roman" w:cs="Times New Roman"/>
          <w:b/>
          <w:sz w:val="28"/>
          <w:szCs w:val="28"/>
          <w:shd w:val="clear" w:color="auto" w:fill="FFFFFF"/>
        </w:rPr>
        <w:t>стислий</w:t>
      </w:r>
      <w:proofErr w:type="spellEnd"/>
      <w:r w:rsidR="001B06F6" w:rsidRPr="00A0474D">
        <w:rPr>
          <w:rFonts w:ascii="Times New Roman" w:hAnsi="Times New Roman" w:cs="Times New Roman"/>
          <w:b/>
          <w:sz w:val="28"/>
          <w:szCs w:val="28"/>
          <w:shd w:val="clear" w:color="auto" w:fill="FFFFFF"/>
        </w:rPr>
        <w:t xml:space="preserve"> </w:t>
      </w:r>
      <w:proofErr w:type="spellStart"/>
      <w:r w:rsidR="001B06F6" w:rsidRPr="00A0474D">
        <w:rPr>
          <w:rFonts w:ascii="Times New Roman" w:hAnsi="Times New Roman" w:cs="Times New Roman"/>
          <w:b/>
          <w:sz w:val="28"/>
          <w:szCs w:val="28"/>
          <w:shd w:val="clear" w:color="auto" w:fill="FFFFFF"/>
        </w:rPr>
        <w:t>виклад</w:t>
      </w:r>
      <w:proofErr w:type="spellEnd"/>
      <w:r w:rsidR="001B06F6" w:rsidRPr="00A0474D">
        <w:rPr>
          <w:rFonts w:ascii="Times New Roman" w:hAnsi="Times New Roman" w:cs="Times New Roman"/>
          <w:b/>
          <w:sz w:val="28"/>
          <w:szCs w:val="28"/>
          <w:shd w:val="clear" w:color="auto" w:fill="FFFFFF"/>
        </w:rPr>
        <w:t xml:space="preserve"> </w:t>
      </w:r>
      <w:proofErr w:type="spellStart"/>
      <w:r w:rsidR="001B06F6" w:rsidRPr="00A0474D">
        <w:rPr>
          <w:rFonts w:ascii="Times New Roman" w:hAnsi="Times New Roman" w:cs="Times New Roman"/>
          <w:b/>
          <w:sz w:val="28"/>
          <w:szCs w:val="28"/>
          <w:shd w:val="clear" w:color="auto" w:fill="FFFFFF"/>
        </w:rPr>
        <w:t>його</w:t>
      </w:r>
      <w:proofErr w:type="spellEnd"/>
      <w:r w:rsidR="001B06F6" w:rsidRPr="00A0474D">
        <w:rPr>
          <w:rFonts w:ascii="Times New Roman" w:hAnsi="Times New Roman" w:cs="Times New Roman"/>
          <w:b/>
          <w:sz w:val="28"/>
          <w:szCs w:val="28"/>
          <w:shd w:val="clear" w:color="auto" w:fill="FFFFFF"/>
        </w:rPr>
        <w:t xml:space="preserve"> </w:t>
      </w:r>
      <w:proofErr w:type="spellStart"/>
      <w:r w:rsidR="001B06F6" w:rsidRPr="00A0474D">
        <w:rPr>
          <w:rFonts w:ascii="Times New Roman" w:hAnsi="Times New Roman" w:cs="Times New Roman"/>
          <w:b/>
          <w:sz w:val="28"/>
          <w:szCs w:val="28"/>
          <w:shd w:val="clear" w:color="auto" w:fill="FFFFFF"/>
        </w:rPr>
        <w:t>змісту</w:t>
      </w:r>
      <w:proofErr w:type="spellEnd"/>
      <w:r w:rsidR="001B06F6" w:rsidRPr="00A0474D">
        <w:rPr>
          <w:rFonts w:ascii="Times New Roman" w:hAnsi="Times New Roman" w:cs="Times New Roman"/>
          <w:b/>
          <w:sz w:val="28"/>
          <w:szCs w:val="28"/>
          <w:shd w:val="clear" w:color="auto" w:fill="FFFFFF"/>
        </w:rPr>
        <w:t>:</w:t>
      </w:r>
    </w:p>
    <w:p w:rsidR="001B06F6" w:rsidRPr="00A0474D" w:rsidRDefault="001B06F6" w:rsidP="008B243B">
      <w:pPr>
        <w:spacing w:line="240" w:lineRule="auto"/>
        <w:jc w:val="both"/>
        <w:rPr>
          <w:rFonts w:ascii="Times New Roman" w:hAnsi="Times New Roman" w:cs="Times New Roman"/>
          <w:sz w:val="28"/>
          <w:szCs w:val="28"/>
          <w:lang w:val="uk-UA"/>
        </w:rPr>
      </w:pPr>
      <w:r w:rsidRPr="00A0474D">
        <w:rPr>
          <w:rFonts w:ascii="Times New Roman" w:eastAsia="Times New Roman" w:hAnsi="Times New Roman" w:cs="Times New Roman"/>
          <w:sz w:val="28"/>
          <w:szCs w:val="28"/>
          <w:lang w:val="uk-UA" w:eastAsia="zh-CN"/>
        </w:rPr>
        <w:t xml:space="preserve">Детальний план території </w:t>
      </w:r>
      <w:r w:rsidRPr="00A0474D">
        <w:rPr>
          <w:rFonts w:ascii="Times New Roman" w:hAnsi="Times New Roman" w:cs="Times New Roman"/>
          <w:bCs/>
          <w:sz w:val="28"/>
          <w:szCs w:val="28"/>
          <w:lang w:val="uk-UA"/>
        </w:rPr>
        <w:t xml:space="preserve">житлових масивів </w:t>
      </w:r>
      <w:proofErr w:type="spellStart"/>
      <w:r w:rsidRPr="00A0474D">
        <w:rPr>
          <w:rFonts w:ascii="Times New Roman" w:hAnsi="Times New Roman" w:cs="Times New Roman"/>
          <w:bCs/>
          <w:sz w:val="28"/>
          <w:szCs w:val="28"/>
          <w:lang w:val="uk-UA"/>
        </w:rPr>
        <w:t>Біличі</w:t>
      </w:r>
      <w:proofErr w:type="spellEnd"/>
      <w:r w:rsidRPr="00A0474D">
        <w:rPr>
          <w:rFonts w:ascii="Times New Roman" w:hAnsi="Times New Roman" w:cs="Times New Roman"/>
          <w:bCs/>
          <w:sz w:val="28"/>
          <w:szCs w:val="28"/>
          <w:lang w:val="uk-UA"/>
        </w:rPr>
        <w:t xml:space="preserve"> та </w:t>
      </w:r>
      <w:proofErr w:type="spellStart"/>
      <w:r w:rsidRPr="00A0474D">
        <w:rPr>
          <w:rFonts w:ascii="Times New Roman" w:hAnsi="Times New Roman" w:cs="Times New Roman"/>
          <w:bCs/>
          <w:sz w:val="28"/>
          <w:szCs w:val="28"/>
          <w:lang w:val="uk-UA"/>
        </w:rPr>
        <w:t>Новобіличі</w:t>
      </w:r>
      <w:proofErr w:type="spellEnd"/>
      <w:r w:rsidRPr="00A0474D">
        <w:rPr>
          <w:rFonts w:ascii="Times New Roman" w:hAnsi="Times New Roman" w:cs="Times New Roman"/>
          <w:bCs/>
          <w:sz w:val="28"/>
          <w:szCs w:val="28"/>
          <w:lang w:val="uk-UA"/>
        </w:rPr>
        <w:t xml:space="preserve"> в межах проспекту Академіка Палладіна, вулиць Генерала Наумова, Робітничої, </w:t>
      </w:r>
      <w:proofErr w:type="spellStart"/>
      <w:r w:rsidRPr="00A0474D">
        <w:rPr>
          <w:rFonts w:ascii="Times New Roman" w:hAnsi="Times New Roman" w:cs="Times New Roman"/>
          <w:bCs/>
          <w:sz w:val="28"/>
          <w:szCs w:val="28"/>
          <w:lang w:val="uk-UA"/>
        </w:rPr>
        <w:t>Олевської</w:t>
      </w:r>
      <w:proofErr w:type="spellEnd"/>
      <w:r w:rsidRPr="00A0474D">
        <w:rPr>
          <w:rFonts w:ascii="Times New Roman" w:hAnsi="Times New Roman" w:cs="Times New Roman"/>
          <w:bCs/>
          <w:sz w:val="28"/>
          <w:szCs w:val="28"/>
          <w:lang w:val="uk-UA"/>
        </w:rPr>
        <w:t xml:space="preserve">, Підлісної, </w:t>
      </w:r>
      <w:proofErr w:type="spellStart"/>
      <w:r w:rsidRPr="00A0474D">
        <w:rPr>
          <w:rFonts w:ascii="Times New Roman" w:hAnsi="Times New Roman" w:cs="Times New Roman"/>
          <w:bCs/>
          <w:sz w:val="28"/>
          <w:szCs w:val="28"/>
          <w:lang w:val="uk-UA"/>
        </w:rPr>
        <w:t>Антонова-Овсієнка</w:t>
      </w:r>
      <w:proofErr w:type="spellEnd"/>
      <w:r w:rsidRPr="00A0474D">
        <w:rPr>
          <w:rFonts w:ascii="Times New Roman" w:hAnsi="Times New Roman" w:cs="Times New Roman"/>
          <w:bCs/>
          <w:sz w:val="28"/>
          <w:szCs w:val="28"/>
          <w:lang w:val="uk-UA"/>
        </w:rPr>
        <w:t xml:space="preserve">, М. </w:t>
      </w:r>
      <w:proofErr w:type="spellStart"/>
      <w:r w:rsidRPr="00A0474D">
        <w:rPr>
          <w:rFonts w:ascii="Times New Roman" w:hAnsi="Times New Roman" w:cs="Times New Roman"/>
          <w:bCs/>
          <w:sz w:val="28"/>
          <w:szCs w:val="28"/>
          <w:lang w:val="uk-UA"/>
        </w:rPr>
        <w:t>Ушакова</w:t>
      </w:r>
      <w:proofErr w:type="spellEnd"/>
      <w:r w:rsidRPr="00A0474D">
        <w:rPr>
          <w:rFonts w:ascii="Times New Roman" w:hAnsi="Times New Roman" w:cs="Times New Roman"/>
          <w:bCs/>
          <w:sz w:val="28"/>
          <w:szCs w:val="28"/>
          <w:lang w:val="uk-UA"/>
        </w:rPr>
        <w:t>, Академіка Єфремова, М.</w:t>
      </w:r>
      <w:proofErr w:type="spellStart"/>
      <w:r w:rsidRPr="00A0474D">
        <w:rPr>
          <w:rFonts w:ascii="Times New Roman" w:hAnsi="Times New Roman" w:cs="Times New Roman"/>
          <w:bCs/>
          <w:sz w:val="28"/>
          <w:szCs w:val="28"/>
          <w:lang w:val="uk-UA"/>
        </w:rPr>
        <w:t>Ушакова</w:t>
      </w:r>
      <w:proofErr w:type="spellEnd"/>
      <w:r w:rsidRPr="00A0474D">
        <w:rPr>
          <w:rFonts w:ascii="Times New Roman" w:hAnsi="Times New Roman" w:cs="Times New Roman"/>
          <w:bCs/>
          <w:sz w:val="28"/>
          <w:szCs w:val="28"/>
          <w:lang w:val="uk-UA"/>
        </w:rPr>
        <w:t>, Робітничої у Святошинському районі м. Києва</w:t>
      </w:r>
      <w:r w:rsidR="00135C51" w:rsidRPr="00A0474D">
        <w:rPr>
          <w:rFonts w:ascii="Times New Roman" w:hAnsi="Times New Roman" w:cs="Times New Roman"/>
          <w:bCs/>
          <w:sz w:val="28"/>
          <w:szCs w:val="28"/>
          <w:lang w:val="uk-UA"/>
        </w:rPr>
        <w:t>.</w:t>
      </w:r>
    </w:p>
    <w:p w:rsidR="001B06F6" w:rsidRPr="00A0474D" w:rsidRDefault="001B06F6" w:rsidP="001B06F6">
      <w:pPr>
        <w:pStyle w:val="a7"/>
        <w:jc w:val="both"/>
        <w:rPr>
          <w:bCs/>
          <w:szCs w:val="28"/>
        </w:rPr>
      </w:pPr>
      <w:r w:rsidRPr="00A0474D">
        <w:rPr>
          <w:szCs w:val="28"/>
        </w:rPr>
        <w:t xml:space="preserve">Територія площею 433 га, на яку розробляється детальний план території, знаходиться у Святошинському адміністративному районі Західної планувальної зони м. Києва та обмежена </w:t>
      </w:r>
      <w:r w:rsidRPr="00A0474D">
        <w:rPr>
          <w:bCs/>
          <w:szCs w:val="28"/>
        </w:rPr>
        <w:t xml:space="preserve">вулицями: Академіка Палладіна, Приладний провулок, </w:t>
      </w:r>
      <w:proofErr w:type="spellStart"/>
      <w:r w:rsidRPr="00A0474D">
        <w:rPr>
          <w:bCs/>
          <w:szCs w:val="28"/>
        </w:rPr>
        <w:t>Малинська</w:t>
      </w:r>
      <w:proofErr w:type="spellEnd"/>
      <w:r w:rsidRPr="00A0474D">
        <w:rPr>
          <w:bCs/>
          <w:szCs w:val="28"/>
        </w:rPr>
        <w:t xml:space="preserve">, Робітнича, </w:t>
      </w:r>
      <w:proofErr w:type="spellStart"/>
      <w:r w:rsidRPr="00A0474D">
        <w:rPr>
          <w:bCs/>
          <w:szCs w:val="28"/>
        </w:rPr>
        <w:t>Олевська</w:t>
      </w:r>
      <w:proofErr w:type="spellEnd"/>
      <w:r w:rsidRPr="00A0474D">
        <w:rPr>
          <w:bCs/>
          <w:szCs w:val="28"/>
        </w:rPr>
        <w:t>, Підлісна, Генерала Наумова, М.</w:t>
      </w:r>
      <w:proofErr w:type="spellStart"/>
      <w:r w:rsidRPr="00A0474D">
        <w:rPr>
          <w:bCs/>
          <w:szCs w:val="28"/>
        </w:rPr>
        <w:t>Ушакова</w:t>
      </w:r>
      <w:proofErr w:type="spellEnd"/>
      <w:r w:rsidRPr="00A0474D">
        <w:rPr>
          <w:bCs/>
          <w:szCs w:val="28"/>
        </w:rPr>
        <w:t xml:space="preserve">, Академіка Єфремова. </w:t>
      </w:r>
    </w:p>
    <w:p w:rsidR="001B06F6" w:rsidRPr="00A0474D" w:rsidRDefault="001B06F6" w:rsidP="001B06F6">
      <w:pPr>
        <w:spacing w:line="240" w:lineRule="auto"/>
        <w:jc w:val="both"/>
        <w:rPr>
          <w:rFonts w:ascii="Times New Roman" w:hAnsi="Times New Roman" w:cs="Times New Roman"/>
          <w:sz w:val="28"/>
        </w:rPr>
      </w:pPr>
      <w:proofErr w:type="spellStart"/>
      <w:r w:rsidRPr="00A0474D">
        <w:rPr>
          <w:rFonts w:ascii="Times New Roman" w:hAnsi="Times New Roman" w:cs="Times New Roman"/>
          <w:sz w:val="28"/>
        </w:rPr>
        <w:t>Територія</w:t>
      </w:r>
      <w:proofErr w:type="spellEnd"/>
      <w:r w:rsidRPr="00A0474D">
        <w:rPr>
          <w:rFonts w:ascii="Times New Roman" w:hAnsi="Times New Roman" w:cs="Times New Roman"/>
          <w:sz w:val="28"/>
        </w:rPr>
        <w:t xml:space="preserve"> </w:t>
      </w:r>
      <w:proofErr w:type="spellStart"/>
      <w:r w:rsidRPr="00A0474D">
        <w:rPr>
          <w:rFonts w:ascii="Times New Roman" w:hAnsi="Times New Roman" w:cs="Times New Roman"/>
          <w:sz w:val="28"/>
        </w:rPr>
        <w:t>проєктування</w:t>
      </w:r>
      <w:proofErr w:type="spellEnd"/>
      <w:r w:rsidRPr="00A0474D">
        <w:rPr>
          <w:rFonts w:ascii="Times New Roman" w:hAnsi="Times New Roman" w:cs="Times New Roman"/>
          <w:sz w:val="28"/>
        </w:rPr>
        <w:t xml:space="preserve"> </w:t>
      </w:r>
      <w:proofErr w:type="spellStart"/>
      <w:r w:rsidRPr="00A0474D">
        <w:rPr>
          <w:rFonts w:ascii="Times New Roman" w:hAnsi="Times New Roman" w:cs="Times New Roman"/>
          <w:sz w:val="28"/>
        </w:rPr>
        <w:t>межу</w:t>
      </w:r>
      <w:proofErr w:type="gramStart"/>
      <w:r w:rsidRPr="00A0474D">
        <w:rPr>
          <w:rFonts w:ascii="Times New Roman" w:hAnsi="Times New Roman" w:cs="Times New Roman"/>
          <w:sz w:val="28"/>
        </w:rPr>
        <w:t>є</w:t>
      </w:r>
      <w:proofErr w:type="spellEnd"/>
      <w:r w:rsidRPr="00A0474D">
        <w:rPr>
          <w:rFonts w:ascii="Times New Roman" w:hAnsi="Times New Roman" w:cs="Times New Roman"/>
          <w:sz w:val="28"/>
        </w:rPr>
        <w:t>:</w:t>
      </w:r>
      <w:proofErr w:type="gramEnd"/>
    </w:p>
    <w:p w:rsidR="001B06F6" w:rsidRPr="00A0474D" w:rsidRDefault="001B06F6" w:rsidP="001B06F6">
      <w:pPr>
        <w:pStyle w:val="1"/>
        <w:numPr>
          <w:ilvl w:val="0"/>
          <w:numId w:val="4"/>
        </w:numPr>
        <w:tabs>
          <w:tab w:val="clear" w:pos="1428"/>
          <w:tab w:val="left" w:pos="1026"/>
        </w:tabs>
        <w:spacing w:line="240" w:lineRule="auto"/>
        <w:ind w:left="1026" w:hanging="456"/>
      </w:pPr>
      <w:r w:rsidRPr="00A0474D">
        <w:t xml:space="preserve">з півночі та заходу – Святошинським лісництвом </w:t>
      </w:r>
      <w:proofErr w:type="spellStart"/>
      <w:r w:rsidRPr="00A0474D">
        <w:t>КП</w:t>
      </w:r>
      <w:proofErr w:type="spellEnd"/>
      <w:r w:rsidRPr="00A0474D">
        <w:t xml:space="preserve"> «Святошинське лісопаркове господарство»,</w:t>
      </w:r>
    </w:p>
    <w:p w:rsidR="001B06F6" w:rsidRPr="00A0474D" w:rsidRDefault="001B06F6" w:rsidP="001B06F6">
      <w:pPr>
        <w:pStyle w:val="1"/>
        <w:numPr>
          <w:ilvl w:val="0"/>
          <w:numId w:val="4"/>
        </w:numPr>
        <w:tabs>
          <w:tab w:val="clear" w:pos="1428"/>
          <w:tab w:val="left" w:pos="1026"/>
        </w:tabs>
        <w:spacing w:line="240" w:lineRule="auto"/>
        <w:ind w:left="1026" w:hanging="456"/>
      </w:pPr>
      <w:r w:rsidRPr="00A0474D">
        <w:t>з півдня – житловою  забудовою (мікрорайон «</w:t>
      </w:r>
      <w:proofErr w:type="spellStart"/>
      <w:r w:rsidRPr="00A0474D">
        <w:t>Біличі</w:t>
      </w:r>
      <w:proofErr w:type="spellEnd"/>
      <w:r w:rsidRPr="00A0474D">
        <w:t>»),</w:t>
      </w:r>
    </w:p>
    <w:p w:rsidR="001B06F6" w:rsidRPr="00A0474D" w:rsidRDefault="001B06F6" w:rsidP="001B06F6">
      <w:pPr>
        <w:pStyle w:val="1"/>
        <w:numPr>
          <w:ilvl w:val="0"/>
          <w:numId w:val="4"/>
        </w:numPr>
        <w:tabs>
          <w:tab w:val="clear" w:pos="1428"/>
          <w:tab w:val="left" w:pos="1026"/>
        </w:tabs>
        <w:spacing w:line="240" w:lineRule="auto"/>
        <w:ind w:left="1026" w:hanging="456"/>
      </w:pPr>
      <w:r w:rsidRPr="00A0474D">
        <w:t xml:space="preserve">зі сходу – науково-виробничою зоною. </w:t>
      </w:r>
    </w:p>
    <w:p w:rsidR="001B06F6" w:rsidRPr="00A0474D" w:rsidRDefault="001B06F6" w:rsidP="001B06F6">
      <w:pPr>
        <w:spacing w:line="240" w:lineRule="auto"/>
        <w:jc w:val="both"/>
        <w:rPr>
          <w:rFonts w:ascii="Times New Roman" w:hAnsi="Times New Roman" w:cs="Times New Roman"/>
          <w:sz w:val="28"/>
          <w:szCs w:val="28"/>
          <w:lang w:val="uk-UA"/>
        </w:rPr>
      </w:pPr>
      <w:r w:rsidRPr="00A0474D">
        <w:rPr>
          <w:rFonts w:ascii="Times New Roman" w:hAnsi="Times New Roman" w:cs="Times New Roman"/>
          <w:sz w:val="28"/>
          <w:szCs w:val="28"/>
        </w:rPr>
        <w:t xml:space="preserve">На </w:t>
      </w:r>
      <w:proofErr w:type="spellStart"/>
      <w:r w:rsidRPr="00A0474D">
        <w:rPr>
          <w:rFonts w:ascii="Times New Roman" w:hAnsi="Times New Roman" w:cs="Times New Roman"/>
          <w:sz w:val="28"/>
          <w:szCs w:val="28"/>
        </w:rPr>
        <w:t>сьогоднішній</w:t>
      </w:r>
      <w:proofErr w:type="spellEnd"/>
      <w:r w:rsidRPr="00A0474D">
        <w:rPr>
          <w:rFonts w:ascii="Times New Roman" w:hAnsi="Times New Roman" w:cs="Times New Roman"/>
          <w:sz w:val="28"/>
          <w:szCs w:val="28"/>
        </w:rPr>
        <w:t xml:space="preserve"> день </w:t>
      </w:r>
      <w:proofErr w:type="spellStart"/>
      <w:r w:rsidRPr="00A0474D">
        <w:rPr>
          <w:rFonts w:ascii="Times New Roman" w:hAnsi="Times New Roman" w:cs="Times New Roman"/>
          <w:sz w:val="28"/>
          <w:szCs w:val="28"/>
        </w:rPr>
        <w:t>основний</w:t>
      </w:r>
      <w:proofErr w:type="spellEnd"/>
      <w:r w:rsidRPr="00A0474D">
        <w:rPr>
          <w:rFonts w:ascii="Times New Roman" w:hAnsi="Times New Roman" w:cs="Times New Roman"/>
          <w:sz w:val="28"/>
          <w:szCs w:val="28"/>
        </w:rPr>
        <w:t xml:space="preserve"> вид </w:t>
      </w:r>
      <w:proofErr w:type="spellStart"/>
      <w:r w:rsidRPr="00A0474D">
        <w:rPr>
          <w:rFonts w:ascii="Times New Roman" w:hAnsi="Times New Roman" w:cs="Times New Roman"/>
          <w:sz w:val="28"/>
          <w:szCs w:val="28"/>
        </w:rPr>
        <w:t>використання</w:t>
      </w:r>
      <w:proofErr w:type="spellEnd"/>
      <w:r w:rsidRPr="00A0474D">
        <w:rPr>
          <w:rFonts w:ascii="Times New Roman" w:hAnsi="Times New Roman" w:cs="Times New Roman"/>
          <w:sz w:val="28"/>
          <w:szCs w:val="28"/>
        </w:rPr>
        <w:t xml:space="preserve"> </w:t>
      </w:r>
      <w:proofErr w:type="spellStart"/>
      <w:r w:rsidRPr="00A0474D">
        <w:rPr>
          <w:rFonts w:ascii="Times New Roman" w:hAnsi="Times New Roman" w:cs="Times New Roman"/>
          <w:sz w:val="28"/>
          <w:szCs w:val="28"/>
        </w:rPr>
        <w:t>території</w:t>
      </w:r>
      <w:proofErr w:type="spellEnd"/>
      <w:r w:rsidRPr="00A0474D">
        <w:rPr>
          <w:rFonts w:ascii="Times New Roman" w:hAnsi="Times New Roman" w:cs="Times New Roman"/>
          <w:sz w:val="28"/>
          <w:szCs w:val="28"/>
        </w:rPr>
        <w:t xml:space="preserve"> </w:t>
      </w:r>
      <w:proofErr w:type="spellStart"/>
      <w:r w:rsidRPr="00A0474D">
        <w:rPr>
          <w:rFonts w:ascii="Times New Roman" w:hAnsi="Times New Roman" w:cs="Times New Roman"/>
          <w:sz w:val="28"/>
          <w:szCs w:val="28"/>
        </w:rPr>
        <w:t>проєктування</w:t>
      </w:r>
      <w:proofErr w:type="spellEnd"/>
      <w:r w:rsidRPr="00A0474D">
        <w:rPr>
          <w:rFonts w:ascii="Times New Roman" w:hAnsi="Times New Roman" w:cs="Times New Roman"/>
          <w:sz w:val="28"/>
          <w:szCs w:val="28"/>
        </w:rPr>
        <w:t xml:space="preserve"> – </w:t>
      </w:r>
      <w:proofErr w:type="spellStart"/>
      <w:r w:rsidRPr="00A0474D">
        <w:rPr>
          <w:rFonts w:ascii="Times New Roman" w:hAnsi="Times New Roman" w:cs="Times New Roman"/>
          <w:sz w:val="28"/>
          <w:szCs w:val="28"/>
        </w:rPr>
        <w:t>житлова</w:t>
      </w:r>
      <w:proofErr w:type="spellEnd"/>
      <w:r w:rsidRPr="00A0474D">
        <w:rPr>
          <w:rFonts w:ascii="Times New Roman" w:hAnsi="Times New Roman" w:cs="Times New Roman"/>
          <w:sz w:val="28"/>
          <w:szCs w:val="28"/>
        </w:rPr>
        <w:t xml:space="preserve"> </w:t>
      </w:r>
      <w:proofErr w:type="spellStart"/>
      <w:r w:rsidRPr="00A0474D">
        <w:rPr>
          <w:rFonts w:ascii="Times New Roman" w:hAnsi="Times New Roman" w:cs="Times New Roman"/>
          <w:sz w:val="28"/>
          <w:szCs w:val="28"/>
        </w:rPr>
        <w:t>забудова</w:t>
      </w:r>
      <w:proofErr w:type="spellEnd"/>
      <w:r w:rsidRPr="00A0474D">
        <w:rPr>
          <w:rFonts w:ascii="Times New Roman" w:hAnsi="Times New Roman" w:cs="Times New Roman"/>
          <w:sz w:val="28"/>
          <w:szCs w:val="28"/>
        </w:rPr>
        <w:t xml:space="preserve">. </w:t>
      </w:r>
      <w:proofErr w:type="spellStart"/>
      <w:r w:rsidRPr="00A0474D">
        <w:rPr>
          <w:rFonts w:ascii="Times New Roman" w:hAnsi="Times New Roman" w:cs="Times New Roman"/>
          <w:sz w:val="28"/>
          <w:szCs w:val="28"/>
        </w:rPr>
        <w:t>Основну</w:t>
      </w:r>
      <w:proofErr w:type="spellEnd"/>
      <w:r w:rsidRPr="00A0474D">
        <w:rPr>
          <w:rFonts w:ascii="Times New Roman" w:hAnsi="Times New Roman" w:cs="Times New Roman"/>
          <w:sz w:val="28"/>
          <w:szCs w:val="28"/>
        </w:rPr>
        <w:t xml:space="preserve"> </w:t>
      </w:r>
      <w:proofErr w:type="spellStart"/>
      <w:r w:rsidRPr="00A0474D">
        <w:rPr>
          <w:rFonts w:ascii="Times New Roman" w:hAnsi="Times New Roman" w:cs="Times New Roman"/>
          <w:sz w:val="28"/>
          <w:szCs w:val="28"/>
        </w:rPr>
        <w:t>частку</w:t>
      </w:r>
      <w:proofErr w:type="spellEnd"/>
      <w:r w:rsidRPr="00A0474D">
        <w:rPr>
          <w:rFonts w:ascii="Times New Roman" w:hAnsi="Times New Roman" w:cs="Times New Roman"/>
          <w:sz w:val="28"/>
          <w:szCs w:val="28"/>
        </w:rPr>
        <w:t xml:space="preserve"> </w:t>
      </w:r>
      <w:proofErr w:type="spellStart"/>
      <w:r w:rsidRPr="00A0474D">
        <w:rPr>
          <w:rFonts w:ascii="Times New Roman" w:hAnsi="Times New Roman" w:cs="Times New Roman"/>
          <w:sz w:val="28"/>
          <w:szCs w:val="28"/>
        </w:rPr>
        <w:t>займає</w:t>
      </w:r>
      <w:proofErr w:type="spellEnd"/>
      <w:r w:rsidRPr="00A0474D">
        <w:rPr>
          <w:rFonts w:ascii="Times New Roman" w:hAnsi="Times New Roman" w:cs="Times New Roman"/>
          <w:sz w:val="28"/>
          <w:szCs w:val="28"/>
        </w:rPr>
        <w:t xml:space="preserve"> </w:t>
      </w:r>
      <w:proofErr w:type="spellStart"/>
      <w:r w:rsidRPr="00A0474D">
        <w:rPr>
          <w:rFonts w:ascii="Times New Roman" w:hAnsi="Times New Roman" w:cs="Times New Roman"/>
          <w:sz w:val="28"/>
          <w:szCs w:val="28"/>
        </w:rPr>
        <w:t>житлова</w:t>
      </w:r>
      <w:proofErr w:type="spellEnd"/>
      <w:r w:rsidRPr="00A0474D">
        <w:rPr>
          <w:rFonts w:ascii="Times New Roman" w:hAnsi="Times New Roman" w:cs="Times New Roman"/>
          <w:sz w:val="28"/>
          <w:szCs w:val="28"/>
        </w:rPr>
        <w:t xml:space="preserve"> </w:t>
      </w:r>
      <w:proofErr w:type="spellStart"/>
      <w:r w:rsidRPr="00A0474D">
        <w:rPr>
          <w:rFonts w:ascii="Times New Roman" w:hAnsi="Times New Roman" w:cs="Times New Roman"/>
          <w:sz w:val="28"/>
          <w:szCs w:val="28"/>
        </w:rPr>
        <w:t>садибна</w:t>
      </w:r>
      <w:proofErr w:type="spellEnd"/>
      <w:r w:rsidRPr="00A0474D">
        <w:rPr>
          <w:rFonts w:ascii="Times New Roman" w:hAnsi="Times New Roman" w:cs="Times New Roman"/>
          <w:sz w:val="28"/>
          <w:szCs w:val="28"/>
        </w:rPr>
        <w:t xml:space="preserve"> </w:t>
      </w:r>
      <w:proofErr w:type="spellStart"/>
      <w:r w:rsidRPr="00A0474D">
        <w:rPr>
          <w:rFonts w:ascii="Times New Roman" w:hAnsi="Times New Roman" w:cs="Times New Roman"/>
          <w:sz w:val="28"/>
          <w:szCs w:val="28"/>
        </w:rPr>
        <w:t>забудова</w:t>
      </w:r>
      <w:proofErr w:type="spellEnd"/>
      <w:r w:rsidR="00135C51" w:rsidRPr="00A0474D">
        <w:rPr>
          <w:rFonts w:ascii="Times New Roman" w:hAnsi="Times New Roman" w:cs="Times New Roman"/>
          <w:sz w:val="28"/>
          <w:szCs w:val="28"/>
          <w:lang w:val="uk-UA"/>
        </w:rPr>
        <w:t>.</w:t>
      </w:r>
      <w:r w:rsidRPr="00A0474D">
        <w:rPr>
          <w:rFonts w:ascii="Times New Roman" w:hAnsi="Times New Roman" w:cs="Times New Roman"/>
          <w:sz w:val="28"/>
          <w:szCs w:val="28"/>
        </w:rPr>
        <w:t xml:space="preserve"> У </w:t>
      </w:r>
      <w:proofErr w:type="spellStart"/>
      <w:r w:rsidRPr="00A0474D">
        <w:rPr>
          <w:rFonts w:ascii="Times New Roman" w:hAnsi="Times New Roman" w:cs="Times New Roman"/>
          <w:sz w:val="28"/>
          <w:szCs w:val="28"/>
        </w:rPr>
        <w:t>центрі</w:t>
      </w:r>
      <w:proofErr w:type="spellEnd"/>
      <w:r w:rsidRPr="00A0474D">
        <w:rPr>
          <w:rFonts w:ascii="Times New Roman" w:hAnsi="Times New Roman" w:cs="Times New Roman"/>
          <w:sz w:val="28"/>
          <w:szCs w:val="28"/>
        </w:rPr>
        <w:t xml:space="preserve"> </w:t>
      </w:r>
      <w:proofErr w:type="spellStart"/>
      <w:r w:rsidRPr="00A0474D">
        <w:rPr>
          <w:rFonts w:ascii="Times New Roman" w:hAnsi="Times New Roman" w:cs="Times New Roman"/>
          <w:sz w:val="28"/>
          <w:szCs w:val="28"/>
        </w:rPr>
        <w:t>планувального</w:t>
      </w:r>
      <w:proofErr w:type="spellEnd"/>
      <w:r w:rsidRPr="00A0474D">
        <w:rPr>
          <w:rFonts w:ascii="Times New Roman" w:hAnsi="Times New Roman" w:cs="Times New Roman"/>
          <w:sz w:val="28"/>
          <w:szCs w:val="28"/>
        </w:rPr>
        <w:t xml:space="preserve"> </w:t>
      </w:r>
      <w:proofErr w:type="spellStart"/>
      <w:r w:rsidRPr="00A0474D">
        <w:rPr>
          <w:rFonts w:ascii="Times New Roman" w:hAnsi="Times New Roman" w:cs="Times New Roman"/>
          <w:sz w:val="28"/>
          <w:szCs w:val="28"/>
        </w:rPr>
        <w:t>утворення</w:t>
      </w:r>
      <w:proofErr w:type="spellEnd"/>
      <w:r w:rsidRPr="00A0474D">
        <w:rPr>
          <w:rFonts w:ascii="Times New Roman" w:hAnsi="Times New Roman" w:cs="Times New Roman"/>
          <w:sz w:val="28"/>
          <w:szCs w:val="28"/>
        </w:rPr>
        <w:t xml:space="preserve"> в межах </w:t>
      </w:r>
      <w:proofErr w:type="spellStart"/>
      <w:r w:rsidRPr="00A0474D">
        <w:rPr>
          <w:rFonts w:ascii="Times New Roman" w:hAnsi="Times New Roman" w:cs="Times New Roman"/>
          <w:sz w:val="28"/>
          <w:szCs w:val="28"/>
        </w:rPr>
        <w:t>вулиць</w:t>
      </w:r>
      <w:proofErr w:type="spellEnd"/>
      <w:r w:rsidRPr="00A0474D">
        <w:rPr>
          <w:rFonts w:ascii="Times New Roman" w:hAnsi="Times New Roman" w:cs="Times New Roman"/>
          <w:sz w:val="28"/>
          <w:szCs w:val="28"/>
        </w:rPr>
        <w:t xml:space="preserve"> </w:t>
      </w:r>
      <w:proofErr w:type="spellStart"/>
      <w:r w:rsidRPr="00A0474D">
        <w:rPr>
          <w:rFonts w:ascii="Times New Roman" w:hAnsi="Times New Roman" w:cs="Times New Roman"/>
          <w:sz w:val="28"/>
          <w:szCs w:val="28"/>
        </w:rPr>
        <w:t>Академіка</w:t>
      </w:r>
      <w:proofErr w:type="spellEnd"/>
      <w:r w:rsidRPr="00A0474D">
        <w:rPr>
          <w:rFonts w:ascii="Times New Roman" w:hAnsi="Times New Roman" w:cs="Times New Roman"/>
          <w:sz w:val="28"/>
          <w:szCs w:val="28"/>
        </w:rPr>
        <w:t xml:space="preserve"> </w:t>
      </w:r>
      <w:proofErr w:type="spellStart"/>
      <w:r w:rsidRPr="00A0474D">
        <w:rPr>
          <w:rFonts w:ascii="Times New Roman" w:hAnsi="Times New Roman" w:cs="Times New Roman"/>
          <w:sz w:val="28"/>
          <w:szCs w:val="28"/>
        </w:rPr>
        <w:t>Булаховського</w:t>
      </w:r>
      <w:proofErr w:type="spellEnd"/>
      <w:r w:rsidRPr="00A0474D">
        <w:rPr>
          <w:rFonts w:ascii="Times New Roman" w:hAnsi="Times New Roman" w:cs="Times New Roman"/>
          <w:sz w:val="28"/>
          <w:szCs w:val="28"/>
        </w:rPr>
        <w:t xml:space="preserve"> та Генерала Наумова </w:t>
      </w:r>
      <w:proofErr w:type="spellStart"/>
      <w:r w:rsidRPr="00A0474D">
        <w:rPr>
          <w:rFonts w:ascii="Times New Roman" w:hAnsi="Times New Roman" w:cs="Times New Roman"/>
          <w:sz w:val="28"/>
          <w:szCs w:val="28"/>
        </w:rPr>
        <w:t>розташована</w:t>
      </w:r>
      <w:proofErr w:type="spellEnd"/>
      <w:r w:rsidRPr="00A0474D">
        <w:rPr>
          <w:rFonts w:ascii="Times New Roman" w:hAnsi="Times New Roman" w:cs="Times New Roman"/>
          <w:sz w:val="28"/>
          <w:szCs w:val="28"/>
        </w:rPr>
        <w:t xml:space="preserve"> зона </w:t>
      </w:r>
      <w:proofErr w:type="spellStart"/>
      <w:r w:rsidRPr="00A0474D">
        <w:rPr>
          <w:rFonts w:ascii="Times New Roman" w:hAnsi="Times New Roman" w:cs="Times New Roman"/>
          <w:sz w:val="28"/>
          <w:szCs w:val="28"/>
        </w:rPr>
        <w:t>наукових</w:t>
      </w:r>
      <w:proofErr w:type="spellEnd"/>
      <w:r w:rsidRPr="00A0474D">
        <w:rPr>
          <w:rFonts w:ascii="Times New Roman" w:hAnsi="Times New Roman" w:cs="Times New Roman"/>
          <w:sz w:val="28"/>
          <w:szCs w:val="28"/>
        </w:rPr>
        <w:t xml:space="preserve"> та </w:t>
      </w:r>
      <w:proofErr w:type="spellStart"/>
      <w:r w:rsidRPr="00A0474D">
        <w:rPr>
          <w:rFonts w:ascii="Times New Roman" w:hAnsi="Times New Roman" w:cs="Times New Roman"/>
          <w:sz w:val="28"/>
          <w:szCs w:val="28"/>
        </w:rPr>
        <w:t>науково-виробничих</w:t>
      </w:r>
      <w:proofErr w:type="spellEnd"/>
      <w:r w:rsidRPr="00A0474D">
        <w:rPr>
          <w:rFonts w:ascii="Times New Roman" w:hAnsi="Times New Roman" w:cs="Times New Roman"/>
          <w:sz w:val="28"/>
          <w:szCs w:val="28"/>
        </w:rPr>
        <w:t xml:space="preserve"> </w:t>
      </w:r>
      <w:proofErr w:type="spellStart"/>
      <w:proofErr w:type="gramStart"/>
      <w:r w:rsidRPr="00A0474D">
        <w:rPr>
          <w:rFonts w:ascii="Times New Roman" w:hAnsi="Times New Roman" w:cs="Times New Roman"/>
          <w:sz w:val="28"/>
          <w:szCs w:val="28"/>
        </w:rPr>
        <w:t>п</w:t>
      </w:r>
      <w:proofErr w:type="gramEnd"/>
      <w:r w:rsidRPr="00A0474D">
        <w:rPr>
          <w:rFonts w:ascii="Times New Roman" w:hAnsi="Times New Roman" w:cs="Times New Roman"/>
          <w:sz w:val="28"/>
          <w:szCs w:val="28"/>
        </w:rPr>
        <w:t>ідприємств</w:t>
      </w:r>
      <w:proofErr w:type="spellEnd"/>
      <w:r w:rsidRPr="00A0474D">
        <w:rPr>
          <w:rFonts w:ascii="Times New Roman" w:hAnsi="Times New Roman" w:cs="Times New Roman"/>
          <w:sz w:val="28"/>
          <w:szCs w:val="28"/>
        </w:rPr>
        <w:t xml:space="preserve">. </w:t>
      </w:r>
      <w:r w:rsidRPr="00A0474D">
        <w:rPr>
          <w:rFonts w:ascii="Times New Roman" w:hAnsi="Times New Roman" w:cs="Times New Roman"/>
          <w:sz w:val="28"/>
        </w:rPr>
        <w:t xml:space="preserve">На </w:t>
      </w:r>
      <w:proofErr w:type="spellStart"/>
      <w:r w:rsidRPr="00A0474D">
        <w:rPr>
          <w:rFonts w:ascii="Times New Roman" w:hAnsi="Times New Roman" w:cs="Times New Roman"/>
          <w:sz w:val="28"/>
        </w:rPr>
        <w:t>території</w:t>
      </w:r>
      <w:proofErr w:type="spellEnd"/>
      <w:r w:rsidRPr="00A0474D">
        <w:rPr>
          <w:rFonts w:ascii="Times New Roman" w:hAnsi="Times New Roman" w:cs="Times New Roman"/>
          <w:sz w:val="28"/>
        </w:rPr>
        <w:t xml:space="preserve"> </w:t>
      </w:r>
      <w:proofErr w:type="spellStart"/>
      <w:r w:rsidRPr="00A0474D">
        <w:rPr>
          <w:rFonts w:ascii="Times New Roman" w:hAnsi="Times New Roman" w:cs="Times New Roman"/>
          <w:sz w:val="28"/>
        </w:rPr>
        <w:t>розташован</w:t>
      </w:r>
      <w:proofErr w:type="spellEnd"/>
      <w:r w:rsidRPr="00A0474D">
        <w:rPr>
          <w:rFonts w:ascii="Times New Roman" w:hAnsi="Times New Roman" w:cs="Times New Roman"/>
          <w:sz w:val="28"/>
          <w:lang w:val="uk-UA"/>
        </w:rPr>
        <w:t>і</w:t>
      </w:r>
      <w:r w:rsidRPr="00A0474D">
        <w:rPr>
          <w:rFonts w:ascii="Times New Roman" w:hAnsi="Times New Roman" w:cs="Times New Roman"/>
          <w:sz w:val="28"/>
        </w:rPr>
        <w:t xml:space="preserve"> два </w:t>
      </w:r>
      <w:proofErr w:type="spellStart"/>
      <w:r w:rsidRPr="00A0474D">
        <w:rPr>
          <w:rFonts w:ascii="Times New Roman" w:hAnsi="Times New Roman" w:cs="Times New Roman"/>
          <w:sz w:val="28"/>
        </w:rPr>
        <w:t>кладовища</w:t>
      </w:r>
      <w:proofErr w:type="spellEnd"/>
      <w:r w:rsidRPr="00A0474D">
        <w:rPr>
          <w:rFonts w:ascii="Times New Roman" w:hAnsi="Times New Roman" w:cs="Times New Roman"/>
          <w:sz w:val="28"/>
        </w:rPr>
        <w:t xml:space="preserve">. В </w:t>
      </w:r>
      <w:proofErr w:type="spellStart"/>
      <w:r w:rsidRPr="00A0474D">
        <w:rPr>
          <w:rFonts w:ascii="Times New Roman" w:hAnsi="Times New Roman" w:cs="Times New Roman"/>
          <w:sz w:val="28"/>
        </w:rPr>
        <w:t>західній</w:t>
      </w:r>
      <w:proofErr w:type="spellEnd"/>
      <w:r w:rsidRPr="00A0474D">
        <w:rPr>
          <w:rFonts w:ascii="Times New Roman" w:hAnsi="Times New Roman" w:cs="Times New Roman"/>
          <w:sz w:val="28"/>
        </w:rPr>
        <w:t xml:space="preserve"> </w:t>
      </w:r>
      <w:proofErr w:type="spellStart"/>
      <w:r w:rsidRPr="00A0474D">
        <w:rPr>
          <w:rFonts w:ascii="Times New Roman" w:hAnsi="Times New Roman" w:cs="Times New Roman"/>
          <w:sz w:val="28"/>
        </w:rPr>
        <w:t>частині</w:t>
      </w:r>
      <w:proofErr w:type="spellEnd"/>
      <w:r w:rsidRPr="00A0474D">
        <w:rPr>
          <w:rFonts w:ascii="Times New Roman" w:hAnsi="Times New Roman" w:cs="Times New Roman"/>
          <w:sz w:val="28"/>
        </w:rPr>
        <w:t xml:space="preserve"> </w:t>
      </w:r>
      <w:proofErr w:type="spellStart"/>
      <w:r w:rsidRPr="00A0474D">
        <w:rPr>
          <w:rFonts w:ascii="Times New Roman" w:hAnsi="Times New Roman" w:cs="Times New Roman"/>
          <w:sz w:val="28"/>
        </w:rPr>
        <w:t>території</w:t>
      </w:r>
      <w:proofErr w:type="spellEnd"/>
      <w:r w:rsidRPr="00A0474D">
        <w:rPr>
          <w:rFonts w:ascii="Times New Roman" w:hAnsi="Times New Roman" w:cs="Times New Roman"/>
          <w:sz w:val="28"/>
        </w:rPr>
        <w:t xml:space="preserve"> проходить </w:t>
      </w:r>
      <w:proofErr w:type="spellStart"/>
      <w:r w:rsidRPr="00A0474D">
        <w:rPr>
          <w:rFonts w:ascii="Times New Roman" w:hAnsi="Times New Roman" w:cs="Times New Roman"/>
          <w:sz w:val="28"/>
        </w:rPr>
        <w:t>магістральний</w:t>
      </w:r>
      <w:proofErr w:type="spellEnd"/>
      <w:r w:rsidRPr="00A0474D">
        <w:rPr>
          <w:rFonts w:ascii="Times New Roman" w:hAnsi="Times New Roman" w:cs="Times New Roman"/>
          <w:sz w:val="28"/>
        </w:rPr>
        <w:t xml:space="preserve"> </w:t>
      </w:r>
      <w:proofErr w:type="spellStart"/>
      <w:r w:rsidRPr="00A0474D">
        <w:rPr>
          <w:rFonts w:ascii="Times New Roman" w:hAnsi="Times New Roman" w:cs="Times New Roman"/>
          <w:sz w:val="28"/>
        </w:rPr>
        <w:t>газопровід</w:t>
      </w:r>
      <w:proofErr w:type="spellEnd"/>
      <w:r w:rsidRPr="00A0474D">
        <w:rPr>
          <w:rFonts w:ascii="Times New Roman" w:hAnsi="Times New Roman" w:cs="Times New Roman"/>
          <w:sz w:val="28"/>
        </w:rPr>
        <w:t xml:space="preserve">, </w:t>
      </w:r>
      <w:proofErr w:type="spellStart"/>
      <w:r w:rsidRPr="00A0474D">
        <w:rPr>
          <w:rFonts w:ascii="Times New Roman" w:hAnsi="Times New Roman" w:cs="Times New Roman"/>
          <w:sz w:val="28"/>
        </w:rPr>
        <w:t>охоронна</w:t>
      </w:r>
      <w:proofErr w:type="spellEnd"/>
      <w:r w:rsidRPr="00A0474D">
        <w:rPr>
          <w:rFonts w:ascii="Times New Roman" w:hAnsi="Times New Roman" w:cs="Times New Roman"/>
          <w:sz w:val="28"/>
        </w:rPr>
        <w:t xml:space="preserve"> зона </w:t>
      </w:r>
      <w:proofErr w:type="spellStart"/>
      <w:r w:rsidRPr="00A0474D">
        <w:rPr>
          <w:rFonts w:ascii="Times New Roman" w:hAnsi="Times New Roman" w:cs="Times New Roman"/>
          <w:sz w:val="28"/>
        </w:rPr>
        <w:t>якого</w:t>
      </w:r>
      <w:proofErr w:type="spellEnd"/>
      <w:r w:rsidRPr="00A0474D">
        <w:rPr>
          <w:rFonts w:ascii="Times New Roman" w:hAnsi="Times New Roman" w:cs="Times New Roman"/>
          <w:sz w:val="28"/>
        </w:rPr>
        <w:t xml:space="preserve"> </w:t>
      </w:r>
      <w:proofErr w:type="spellStart"/>
      <w:r w:rsidRPr="00A0474D">
        <w:rPr>
          <w:rFonts w:ascii="Times New Roman" w:hAnsi="Times New Roman" w:cs="Times New Roman"/>
          <w:sz w:val="28"/>
        </w:rPr>
        <w:t>сягає</w:t>
      </w:r>
      <w:proofErr w:type="spellEnd"/>
      <w:r w:rsidRPr="00A0474D">
        <w:rPr>
          <w:rFonts w:ascii="Times New Roman" w:hAnsi="Times New Roman" w:cs="Times New Roman"/>
          <w:sz w:val="28"/>
        </w:rPr>
        <w:t xml:space="preserve"> 150 м в </w:t>
      </w:r>
      <w:proofErr w:type="spellStart"/>
      <w:r w:rsidRPr="00A0474D">
        <w:rPr>
          <w:rFonts w:ascii="Times New Roman" w:hAnsi="Times New Roman" w:cs="Times New Roman"/>
          <w:sz w:val="28"/>
        </w:rPr>
        <w:t>обидві</w:t>
      </w:r>
      <w:proofErr w:type="spellEnd"/>
      <w:r w:rsidRPr="00A0474D">
        <w:rPr>
          <w:rFonts w:ascii="Times New Roman" w:hAnsi="Times New Roman" w:cs="Times New Roman"/>
          <w:sz w:val="28"/>
        </w:rPr>
        <w:t xml:space="preserve"> сторонни; </w:t>
      </w:r>
      <w:proofErr w:type="spellStart"/>
      <w:r w:rsidRPr="00A0474D">
        <w:rPr>
          <w:rFonts w:ascii="Times New Roman" w:hAnsi="Times New Roman" w:cs="Times New Roman"/>
          <w:sz w:val="28"/>
        </w:rPr>
        <w:t>повітряна</w:t>
      </w:r>
      <w:proofErr w:type="spellEnd"/>
      <w:r w:rsidRPr="00A0474D">
        <w:rPr>
          <w:rFonts w:ascii="Times New Roman" w:hAnsi="Times New Roman" w:cs="Times New Roman"/>
          <w:sz w:val="28"/>
        </w:rPr>
        <w:t xml:space="preserve"> ЛЕП 330 та 110 кВ </w:t>
      </w:r>
      <w:proofErr w:type="spellStart"/>
      <w:r w:rsidRPr="00A0474D">
        <w:rPr>
          <w:rFonts w:ascii="Times New Roman" w:hAnsi="Times New Roman" w:cs="Times New Roman"/>
          <w:sz w:val="28"/>
        </w:rPr>
        <w:t>перетинає</w:t>
      </w:r>
      <w:proofErr w:type="spellEnd"/>
      <w:r w:rsidRPr="00A0474D">
        <w:rPr>
          <w:rFonts w:ascii="Times New Roman" w:hAnsi="Times New Roman" w:cs="Times New Roman"/>
          <w:sz w:val="28"/>
        </w:rPr>
        <w:t xml:space="preserve"> </w:t>
      </w:r>
      <w:proofErr w:type="spellStart"/>
      <w:r w:rsidRPr="00A0474D">
        <w:rPr>
          <w:rFonts w:ascii="Times New Roman" w:hAnsi="Times New Roman" w:cs="Times New Roman"/>
          <w:sz w:val="28"/>
        </w:rPr>
        <w:t>зелені</w:t>
      </w:r>
      <w:proofErr w:type="spellEnd"/>
      <w:r w:rsidRPr="00A0474D">
        <w:rPr>
          <w:rFonts w:ascii="Times New Roman" w:hAnsi="Times New Roman" w:cs="Times New Roman"/>
          <w:sz w:val="28"/>
        </w:rPr>
        <w:t xml:space="preserve"> </w:t>
      </w:r>
      <w:proofErr w:type="spellStart"/>
      <w:r w:rsidRPr="00A0474D">
        <w:rPr>
          <w:rFonts w:ascii="Times New Roman" w:hAnsi="Times New Roman" w:cs="Times New Roman"/>
          <w:sz w:val="28"/>
        </w:rPr>
        <w:t>насадження</w:t>
      </w:r>
      <w:proofErr w:type="spellEnd"/>
      <w:r w:rsidRPr="00A0474D">
        <w:rPr>
          <w:rFonts w:ascii="Times New Roman" w:hAnsi="Times New Roman" w:cs="Times New Roman"/>
          <w:sz w:val="28"/>
        </w:rPr>
        <w:t xml:space="preserve">, ставок та </w:t>
      </w:r>
      <w:proofErr w:type="spellStart"/>
      <w:r w:rsidRPr="00A0474D">
        <w:rPr>
          <w:rFonts w:ascii="Times New Roman" w:hAnsi="Times New Roman" w:cs="Times New Roman"/>
          <w:sz w:val="28"/>
        </w:rPr>
        <w:t>території</w:t>
      </w:r>
      <w:proofErr w:type="spellEnd"/>
      <w:r w:rsidRPr="00A0474D">
        <w:rPr>
          <w:rFonts w:ascii="Times New Roman" w:hAnsi="Times New Roman" w:cs="Times New Roman"/>
          <w:sz w:val="28"/>
        </w:rPr>
        <w:t xml:space="preserve"> </w:t>
      </w:r>
      <w:proofErr w:type="spellStart"/>
      <w:r w:rsidRPr="00A0474D">
        <w:rPr>
          <w:rFonts w:ascii="Times New Roman" w:hAnsi="Times New Roman" w:cs="Times New Roman"/>
          <w:sz w:val="28"/>
        </w:rPr>
        <w:t>існуючої</w:t>
      </w:r>
      <w:proofErr w:type="spellEnd"/>
      <w:r w:rsidRPr="00A0474D">
        <w:rPr>
          <w:rFonts w:ascii="Times New Roman" w:hAnsi="Times New Roman" w:cs="Times New Roman"/>
          <w:sz w:val="28"/>
        </w:rPr>
        <w:t xml:space="preserve"> </w:t>
      </w:r>
      <w:proofErr w:type="spellStart"/>
      <w:r w:rsidRPr="00A0474D">
        <w:rPr>
          <w:rFonts w:ascii="Times New Roman" w:hAnsi="Times New Roman" w:cs="Times New Roman"/>
          <w:sz w:val="28"/>
        </w:rPr>
        <w:t>забудови</w:t>
      </w:r>
      <w:proofErr w:type="spellEnd"/>
      <w:r w:rsidRPr="00A0474D">
        <w:rPr>
          <w:rFonts w:ascii="Times New Roman" w:hAnsi="Times New Roman" w:cs="Times New Roman"/>
          <w:sz w:val="28"/>
        </w:rPr>
        <w:t>.</w:t>
      </w:r>
      <w:r w:rsidRPr="00A0474D">
        <w:rPr>
          <w:rFonts w:ascii="Times New Roman" w:hAnsi="Times New Roman" w:cs="Times New Roman"/>
          <w:sz w:val="28"/>
          <w:lang w:val="uk-UA"/>
        </w:rPr>
        <w:t xml:space="preserve"> </w:t>
      </w:r>
      <w:r w:rsidRPr="00A0474D">
        <w:rPr>
          <w:rFonts w:ascii="Times New Roman" w:hAnsi="Times New Roman" w:cs="Times New Roman"/>
          <w:sz w:val="28"/>
          <w:szCs w:val="28"/>
          <w:lang w:val="uk-UA"/>
        </w:rPr>
        <w:t xml:space="preserve">На заході територія </w:t>
      </w:r>
      <w:proofErr w:type="spellStart"/>
      <w:r w:rsidRPr="00A0474D">
        <w:rPr>
          <w:rFonts w:ascii="Times New Roman" w:hAnsi="Times New Roman" w:cs="Times New Roman"/>
          <w:sz w:val="28"/>
          <w:szCs w:val="28"/>
          <w:lang w:val="uk-UA"/>
        </w:rPr>
        <w:t>проєктування</w:t>
      </w:r>
      <w:proofErr w:type="spellEnd"/>
      <w:r w:rsidRPr="00A0474D">
        <w:rPr>
          <w:rFonts w:ascii="Times New Roman" w:hAnsi="Times New Roman" w:cs="Times New Roman"/>
          <w:sz w:val="28"/>
          <w:szCs w:val="28"/>
          <w:lang w:val="uk-UA"/>
        </w:rPr>
        <w:t xml:space="preserve"> межує зі Святошинським лісництвом </w:t>
      </w:r>
      <w:proofErr w:type="spellStart"/>
      <w:r w:rsidRPr="00A0474D">
        <w:rPr>
          <w:rFonts w:ascii="Times New Roman" w:hAnsi="Times New Roman" w:cs="Times New Roman"/>
          <w:sz w:val="28"/>
          <w:szCs w:val="28"/>
          <w:lang w:val="uk-UA"/>
        </w:rPr>
        <w:t>КП</w:t>
      </w:r>
      <w:proofErr w:type="spellEnd"/>
      <w:r w:rsidRPr="00A0474D">
        <w:rPr>
          <w:rFonts w:ascii="Times New Roman" w:hAnsi="Times New Roman" w:cs="Times New Roman"/>
          <w:sz w:val="28"/>
          <w:szCs w:val="28"/>
        </w:rPr>
        <w:t> </w:t>
      </w:r>
      <w:r w:rsidRPr="00A0474D">
        <w:rPr>
          <w:rFonts w:ascii="Times New Roman" w:hAnsi="Times New Roman" w:cs="Times New Roman"/>
          <w:sz w:val="28"/>
          <w:szCs w:val="28"/>
          <w:lang w:val="uk-UA"/>
        </w:rPr>
        <w:t>«Святошинське лісопаркове господарство», яке є складовою частиною лісопаркового поясу м.</w:t>
      </w:r>
      <w:r w:rsidRPr="00A0474D">
        <w:rPr>
          <w:rFonts w:ascii="Times New Roman" w:hAnsi="Times New Roman" w:cs="Times New Roman"/>
          <w:sz w:val="28"/>
          <w:szCs w:val="28"/>
        </w:rPr>
        <w:t> </w:t>
      </w:r>
      <w:r w:rsidRPr="00A0474D">
        <w:rPr>
          <w:rFonts w:ascii="Times New Roman" w:hAnsi="Times New Roman" w:cs="Times New Roman"/>
          <w:sz w:val="28"/>
          <w:szCs w:val="28"/>
          <w:lang w:val="uk-UA"/>
        </w:rPr>
        <w:t>Києва, що виконує природоохоронну, санітарно-оздоровчу, рекреаційну та інші функції.</w:t>
      </w:r>
    </w:p>
    <w:p w:rsidR="001B06F6" w:rsidRPr="00A0474D" w:rsidRDefault="001B06F6" w:rsidP="001B06F6">
      <w:pPr>
        <w:pStyle w:val="a8"/>
        <w:spacing w:line="240" w:lineRule="auto"/>
        <w:jc w:val="both"/>
        <w:rPr>
          <w:rFonts w:ascii="Times New Roman" w:hAnsi="Times New Roman" w:cs="Times New Roman"/>
          <w:bCs/>
          <w:sz w:val="28"/>
          <w:szCs w:val="28"/>
          <w:lang w:val="uk-UA"/>
        </w:rPr>
      </w:pPr>
      <w:proofErr w:type="spellStart"/>
      <w:r w:rsidRPr="00A0474D">
        <w:rPr>
          <w:rFonts w:ascii="Times New Roman" w:hAnsi="Times New Roman" w:cs="Times New Roman"/>
          <w:bCs/>
          <w:sz w:val="28"/>
          <w:szCs w:val="28"/>
          <w:lang w:val="uk-UA"/>
        </w:rPr>
        <w:t>Проєктними</w:t>
      </w:r>
      <w:proofErr w:type="spellEnd"/>
      <w:r w:rsidRPr="00A0474D">
        <w:rPr>
          <w:rFonts w:ascii="Times New Roman" w:hAnsi="Times New Roman" w:cs="Times New Roman"/>
          <w:bCs/>
          <w:sz w:val="28"/>
          <w:szCs w:val="28"/>
          <w:lang w:val="uk-UA"/>
        </w:rPr>
        <w:t xml:space="preserve"> рішеннями детального плану території передбачено упорядкування садибної забудови, </w:t>
      </w:r>
      <w:r w:rsidR="00135C51" w:rsidRPr="00A0474D">
        <w:rPr>
          <w:rFonts w:ascii="Times New Roman" w:hAnsi="Times New Roman" w:cs="Times New Roman"/>
          <w:bCs/>
          <w:sz w:val="28"/>
          <w:szCs w:val="28"/>
          <w:lang w:val="uk-UA"/>
        </w:rPr>
        <w:t>уточнення</w:t>
      </w:r>
      <w:r w:rsidRPr="00A0474D">
        <w:rPr>
          <w:rFonts w:ascii="Times New Roman" w:hAnsi="Times New Roman" w:cs="Times New Roman"/>
          <w:bCs/>
          <w:sz w:val="28"/>
          <w:szCs w:val="28"/>
          <w:lang w:val="uk-UA"/>
        </w:rPr>
        <w:t xml:space="preserve"> функціонального призначення ділянок деградованих науково-виробничих територій.  </w:t>
      </w:r>
      <w:proofErr w:type="spellStart"/>
      <w:r w:rsidRPr="00A0474D">
        <w:rPr>
          <w:rFonts w:ascii="Times New Roman" w:hAnsi="Times New Roman" w:cs="Times New Roman"/>
          <w:bCs/>
          <w:sz w:val="28"/>
          <w:szCs w:val="28"/>
        </w:rPr>
        <w:t>Передбачається</w:t>
      </w:r>
      <w:proofErr w:type="spellEnd"/>
      <w:r w:rsidRPr="00A0474D">
        <w:rPr>
          <w:rFonts w:ascii="Times New Roman" w:hAnsi="Times New Roman" w:cs="Times New Roman"/>
          <w:bCs/>
          <w:sz w:val="28"/>
          <w:szCs w:val="28"/>
        </w:rPr>
        <w:t xml:space="preserve"> </w:t>
      </w:r>
      <w:r w:rsidRPr="00A0474D">
        <w:rPr>
          <w:rFonts w:ascii="Times New Roman" w:hAnsi="Times New Roman" w:cs="Times New Roman"/>
          <w:bCs/>
          <w:sz w:val="28"/>
          <w:szCs w:val="28"/>
          <w:lang w:val="uk-UA"/>
        </w:rPr>
        <w:lastRenderedPageBreak/>
        <w:t>з</w:t>
      </w:r>
      <w:proofErr w:type="spellStart"/>
      <w:r w:rsidRPr="00A0474D">
        <w:rPr>
          <w:rFonts w:ascii="Times New Roman" w:hAnsi="Times New Roman" w:cs="Times New Roman"/>
          <w:bCs/>
          <w:sz w:val="28"/>
          <w:szCs w:val="28"/>
        </w:rPr>
        <w:t>авершення</w:t>
      </w:r>
      <w:proofErr w:type="spellEnd"/>
      <w:r w:rsidRPr="00A0474D">
        <w:rPr>
          <w:rFonts w:ascii="Times New Roman" w:hAnsi="Times New Roman" w:cs="Times New Roman"/>
          <w:bCs/>
          <w:sz w:val="28"/>
          <w:szCs w:val="28"/>
        </w:rPr>
        <w:t xml:space="preserve"> </w:t>
      </w:r>
      <w:r w:rsidRPr="00A0474D">
        <w:rPr>
          <w:rFonts w:ascii="Times New Roman" w:hAnsi="Times New Roman" w:cs="Times New Roman"/>
          <w:bCs/>
          <w:sz w:val="28"/>
          <w:szCs w:val="28"/>
          <w:lang w:val="uk-UA"/>
        </w:rPr>
        <w:t>б</w:t>
      </w:r>
      <w:proofErr w:type="spellStart"/>
      <w:r w:rsidRPr="00A0474D">
        <w:rPr>
          <w:rFonts w:ascii="Times New Roman" w:hAnsi="Times New Roman" w:cs="Times New Roman"/>
          <w:bCs/>
          <w:sz w:val="28"/>
          <w:szCs w:val="28"/>
        </w:rPr>
        <w:t>удівництва</w:t>
      </w:r>
      <w:proofErr w:type="spellEnd"/>
      <w:r w:rsidRPr="00A0474D">
        <w:rPr>
          <w:rFonts w:ascii="Times New Roman" w:hAnsi="Times New Roman" w:cs="Times New Roman"/>
          <w:bCs/>
          <w:sz w:val="28"/>
          <w:szCs w:val="28"/>
        </w:rPr>
        <w:t xml:space="preserve"> </w:t>
      </w:r>
      <w:r w:rsidRPr="00A0474D">
        <w:rPr>
          <w:rFonts w:ascii="Times New Roman" w:hAnsi="Times New Roman" w:cs="Times New Roman"/>
          <w:bCs/>
          <w:sz w:val="28"/>
          <w:szCs w:val="28"/>
          <w:lang w:val="uk-UA"/>
        </w:rPr>
        <w:t>ж</w:t>
      </w:r>
      <w:proofErr w:type="spellStart"/>
      <w:r w:rsidRPr="00A0474D">
        <w:rPr>
          <w:rFonts w:ascii="Times New Roman" w:hAnsi="Times New Roman" w:cs="Times New Roman"/>
          <w:bCs/>
          <w:sz w:val="28"/>
          <w:szCs w:val="28"/>
        </w:rPr>
        <w:t>итлових</w:t>
      </w:r>
      <w:proofErr w:type="spellEnd"/>
      <w:r w:rsidRPr="00A0474D">
        <w:rPr>
          <w:rFonts w:ascii="Times New Roman" w:hAnsi="Times New Roman" w:cs="Times New Roman"/>
          <w:bCs/>
          <w:sz w:val="28"/>
          <w:szCs w:val="28"/>
        </w:rPr>
        <w:t xml:space="preserve"> </w:t>
      </w:r>
      <w:r w:rsidRPr="00A0474D">
        <w:rPr>
          <w:rFonts w:ascii="Times New Roman" w:hAnsi="Times New Roman" w:cs="Times New Roman"/>
          <w:bCs/>
          <w:sz w:val="28"/>
          <w:szCs w:val="28"/>
          <w:lang w:val="uk-UA"/>
        </w:rPr>
        <w:t>б</w:t>
      </w:r>
      <w:proofErr w:type="spellStart"/>
      <w:r w:rsidRPr="00A0474D">
        <w:rPr>
          <w:rFonts w:ascii="Times New Roman" w:hAnsi="Times New Roman" w:cs="Times New Roman"/>
          <w:bCs/>
          <w:sz w:val="28"/>
          <w:szCs w:val="28"/>
        </w:rPr>
        <w:t>удинків</w:t>
      </w:r>
      <w:proofErr w:type="spellEnd"/>
      <w:r w:rsidRPr="00A0474D">
        <w:rPr>
          <w:rFonts w:ascii="Times New Roman" w:hAnsi="Times New Roman" w:cs="Times New Roman"/>
          <w:bCs/>
          <w:sz w:val="28"/>
          <w:szCs w:val="28"/>
        </w:rPr>
        <w:t xml:space="preserve"> </w:t>
      </w:r>
      <w:r w:rsidRPr="00A0474D">
        <w:rPr>
          <w:rFonts w:ascii="Times New Roman" w:hAnsi="Times New Roman" w:cs="Times New Roman"/>
          <w:bCs/>
          <w:sz w:val="28"/>
          <w:szCs w:val="28"/>
          <w:lang w:val="uk-UA"/>
        </w:rPr>
        <w:t>п</w:t>
      </w:r>
      <w:r w:rsidRPr="00A0474D">
        <w:rPr>
          <w:rFonts w:ascii="Times New Roman" w:hAnsi="Times New Roman" w:cs="Times New Roman"/>
          <w:bCs/>
          <w:sz w:val="28"/>
          <w:szCs w:val="28"/>
        </w:rPr>
        <w:t xml:space="preserve">о </w:t>
      </w:r>
      <w:r w:rsidRPr="00A0474D">
        <w:rPr>
          <w:rFonts w:ascii="Times New Roman" w:hAnsi="Times New Roman" w:cs="Times New Roman"/>
          <w:bCs/>
          <w:sz w:val="28"/>
          <w:szCs w:val="28"/>
          <w:lang w:val="uk-UA"/>
        </w:rPr>
        <w:t>в</w:t>
      </w:r>
      <w:proofErr w:type="spellStart"/>
      <w:r w:rsidRPr="00A0474D">
        <w:rPr>
          <w:rFonts w:ascii="Times New Roman" w:hAnsi="Times New Roman" w:cs="Times New Roman"/>
          <w:bCs/>
          <w:sz w:val="28"/>
          <w:szCs w:val="28"/>
        </w:rPr>
        <w:t>ул</w:t>
      </w:r>
      <w:proofErr w:type="gramStart"/>
      <w:r w:rsidRPr="00A0474D">
        <w:rPr>
          <w:rFonts w:ascii="Times New Roman" w:hAnsi="Times New Roman" w:cs="Times New Roman"/>
          <w:bCs/>
          <w:sz w:val="28"/>
          <w:szCs w:val="28"/>
        </w:rPr>
        <w:t>.О</w:t>
      </w:r>
      <w:proofErr w:type="gramEnd"/>
      <w:r w:rsidRPr="00A0474D">
        <w:rPr>
          <w:rFonts w:ascii="Times New Roman" w:hAnsi="Times New Roman" w:cs="Times New Roman"/>
          <w:bCs/>
          <w:sz w:val="28"/>
          <w:szCs w:val="28"/>
        </w:rPr>
        <w:t>бухівській</w:t>
      </w:r>
      <w:proofErr w:type="spellEnd"/>
      <w:r w:rsidRPr="00A0474D">
        <w:rPr>
          <w:rFonts w:ascii="Times New Roman" w:hAnsi="Times New Roman" w:cs="Times New Roman"/>
          <w:bCs/>
          <w:sz w:val="28"/>
          <w:szCs w:val="28"/>
        </w:rPr>
        <w:t>, 135а</w:t>
      </w:r>
      <w:r w:rsidRPr="00A0474D">
        <w:rPr>
          <w:rFonts w:ascii="Times New Roman" w:hAnsi="Times New Roman" w:cs="Times New Roman"/>
          <w:bCs/>
          <w:sz w:val="28"/>
          <w:szCs w:val="28"/>
          <w:lang w:val="uk-UA"/>
        </w:rPr>
        <w:t>, а також будівництво точкових житлових багатоповерхових будинків. В нових житлових мікрорайонах передбачається розміщення установ та підприємств громадського обслуговування (в тому числі, дитячі дошкільні заклади, школи).</w:t>
      </w:r>
    </w:p>
    <w:p w:rsidR="001B06F6" w:rsidRPr="00A0474D" w:rsidRDefault="001B06F6" w:rsidP="001B06F6">
      <w:pPr>
        <w:tabs>
          <w:tab w:val="num" w:pos="1069"/>
        </w:tabs>
        <w:spacing w:line="240" w:lineRule="auto"/>
        <w:jc w:val="both"/>
        <w:rPr>
          <w:rFonts w:ascii="Times New Roman" w:hAnsi="Times New Roman" w:cs="Times New Roman"/>
          <w:sz w:val="28"/>
          <w:lang w:val="uk-UA"/>
        </w:rPr>
      </w:pPr>
      <w:proofErr w:type="spellStart"/>
      <w:r w:rsidRPr="00A0474D">
        <w:rPr>
          <w:rFonts w:ascii="Times New Roman" w:hAnsi="Times New Roman" w:cs="Times New Roman"/>
          <w:sz w:val="28"/>
        </w:rPr>
        <w:t>Проєктними</w:t>
      </w:r>
      <w:proofErr w:type="spellEnd"/>
      <w:r w:rsidRPr="00A0474D">
        <w:rPr>
          <w:rFonts w:ascii="Times New Roman" w:hAnsi="Times New Roman" w:cs="Times New Roman"/>
          <w:sz w:val="28"/>
        </w:rPr>
        <w:t xml:space="preserve"> </w:t>
      </w:r>
      <w:proofErr w:type="spellStart"/>
      <w:proofErr w:type="gramStart"/>
      <w:r w:rsidRPr="00A0474D">
        <w:rPr>
          <w:rFonts w:ascii="Times New Roman" w:hAnsi="Times New Roman" w:cs="Times New Roman"/>
          <w:sz w:val="28"/>
        </w:rPr>
        <w:t>р</w:t>
      </w:r>
      <w:proofErr w:type="gramEnd"/>
      <w:r w:rsidRPr="00A0474D">
        <w:rPr>
          <w:rFonts w:ascii="Times New Roman" w:hAnsi="Times New Roman" w:cs="Times New Roman"/>
          <w:sz w:val="28"/>
        </w:rPr>
        <w:t>ішеннями</w:t>
      </w:r>
      <w:proofErr w:type="spellEnd"/>
      <w:r w:rsidRPr="00A0474D">
        <w:rPr>
          <w:rFonts w:ascii="Times New Roman" w:hAnsi="Times New Roman" w:cs="Times New Roman"/>
          <w:sz w:val="28"/>
        </w:rPr>
        <w:t xml:space="preserve"> </w:t>
      </w:r>
      <w:proofErr w:type="spellStart"/>
      <w:r w:rsidRPr="00A0474D">
        <w:rPr>
          <w:rFonts w:ascii="Times New Roman" w:hAnsi="Times New Roman" w:cs="Times New Roman"/>
          <w:sz w:val="28"/>
        </w:rPr>
        <w:t>передбачено</w:t>
      </w:r>
      <w:proofErr w:type="spellEnd"/>
      <w:r w:rsidRPr="00A0474D">
        <w:rPr>
          <w:rFonts w:ascii="Times New Roman" w:hAnsi="Times New Roman" w:cs="Times New Roman"/>
          <w:sz w:val="28"/>
          <w:lang w:val="uk-UA"/>
        </w:rPr>
        <w:t xml:space="preserve"> </w:t>
      </w:r>
      <w:proofErr w:type="spellStart"/>
      <w:r w:rsidRPr="00A0474D">
        <w:rPr>
          <w:rFonts w:ascii="Times New Roman" w:hAnsi="Times New Roman" w:cs="Times New Roman"/>
          <w:sz w:val="28"/>
        </w:rPr>
        <w:t>будівництво</w:t>
      </w:r>
      <w:proofErr w:type="spellEnd"/>
      <w:r w:rsidRPr="00A0474D">
        <w:rPr>
          <w:rFonts w:ascii="Times New Roman" w:hAnsi="Times New Roman" w:cs="Times New Roman"/>
          <w:sz w:val="28"/>
        </w:rPr>
        <w:t xml:space="preserve"> (на І </w:t>
      </w:r>
      <w:proofErr w:type="spellStart"/>
      <w:r w:rsidRPr="00A0474D">
        <w:rPr>
          <w:rFonts w:ascii="Times New Roman" w:hAnsi="Times New Roman" w:cs="Times New Roman"/>
          <w:sz w:val="28"/>
        </w:rPr>
        <w:t>чергу</w:t>
      </w:r>
      <w:proofErr w:type="spellEnd"/>
      <w:r w:rsidRPr="00A0474D">
        <w:rPr>
          <w:rFonts w:ascii="Times New Roman" w:hAnsi="Times New Roman" w:cs="Times New Roman"/>
          <w:sz w:val="28"/>
        </w:rPr>
        <w:t xml:space="preserve">) </w:t>
      </w:r>
      <w:proofErr w:type="spellStart"/>
      <w:r w:rsidRPr="00A0474D">
        <w:rPr>
          <w:rFonts w:ascii="Times New Roman" w:hAnsi="Times New Roman" w:cs="Times New Roman"/>
          <w:sz w:val="28"/>
        </w:rPr>
        <w:t>дитячого</w:t>
      </w:r>
      <w:proofErr w:type="spellEnd"/>
      <w:r w:rsidRPr="00A0474D">
        <w:rPr>
          <w:rFonts w:ascii="Times New Roman" w:hAnsi="Times New Roman" w:cs="Times New Roman"/>
          <w:sz w:val="28"/>
        </w:rPr>
        <w:t xml:space="preserve"> </w:t>
      </w:r>
      <w:proofErr w:type="spellStart"/>
      <w:r w:rsidRPr="00A0474D">
        <w:rPr>
          <w:rFonts w:ascii="Times New Roman" w:hAnsi="Times New Roman" w:cs="Times New Roman"/>
          <w:sz w:val="28"/>
        </w:rPr>
        <w:t>дошкільного</w:t>
      </w:r>
      <w:proofErr w:type="spellEnd"/>
      <w:r w:rsidRPr="00A0474D">
        <w:rPr>
          <w:rFonts w:ascii="Times New Roman" w:hAnsi="Times New Roman" w:cs="Times New Roman"/>
          <w:sz w:val="28"/>
        </w:rPr>
        <w:t xml:space="preserve"> закладу по </w:t>
      </w:r>
      <w:proofErr w:type="spellStart"/>
      <w:r w:rsidRPr="00A0474D">
        <w:rPr>
          <w:rFonts w:ascii="Times New Roman" w:hAnsi="Times New Roman" w:cs="Times New Roman"/>
          <w:sz w:val="28"/>
        </w:rPr>
        <w:t>вул</w:t>
      </w:r>
      <w:proofErr w:type="spellEnd"/>
      <w:r w:rsidRPr="00A0474D">
        <w:rPr>
          <w:rFonts w:ascii="Times New Roman" w:hAnsi="Times New Roman" w:cs="Times New Roman"/>
          <w:sz w:val="28"/>
        </w:rPr>
        <w:t xml:space="preserve">. </w:t>
      </w:r>
      <w:proofErr w:type="spellStart"/>
      <w:r w:rsidRPr="00A0474D">
        <w:rPr>
          <w:rFonts w:ascii="Times New Roman" w:hAnsi="Times New Roman" w:cs="Times New Roman"/>
          <w:sz w:val="28"/>
        </w:rPr>
        <w:t>Обухівська</w:t>
      </w:r>
      <w:proofErr w:type="spellEnd"/>
      <w:r w:rsidRPr="00A0474D">
        <w:rPr>
          <w:rFonts w:ascii="Times New Roman" w:hAnsi="Times New Roman" w:cs="Times New Roman"/>
          <w:sz w:val="28"/>
        </w:rPr>
        <w:t xml:space="preserve"> на 80 </w:t>
      </w:r>
      <w:proofErr w:type="spellStart"/>
      <w:r w:rsidRPr="00A0474D">
        <w:rPr>
          <w:rFonts w:ascii="Times New Roman" w:hAnsi="Times New Roman" w:cs="Times New Roman"/>
          <w:sz w:val="28"/>
        </w:rPr>
        <w:t>місць</w:t>
      </w:r>
      <w:proofErr w:type="spellEnd"/>
      <w:r w:rsidRPr="00A0474D">
        <w:rPr>
          <w:rFonts w:ascii="Times New Roman" w:hAnsi="Times New Roman" w:cs="Times New Roman"/>
          <w:sz w:val="28"/>
          <w:lang w:val="uk-UA"/>
        </w:rPr>
        <w:t xml:space="preserve">, </w:t>
      </w:r>
      <w:r w:rsidRPr="00A0474D">
        <w:rPr>
          <w:rFonts w:ascii="Times New Roman" w:hAnsi="Times New Roman" w:cs="Times New Roman"/>
          <w:sz w:val="28"/>
        </w:rPr>
        <w:t xml:space="preserve">по </w:t>
      </w:r>
      <w:proofErr w:type="spellStart"/>
      <w:r w:rsidRPr="00A0474D">
        <w:rPr>
          <w:rFonts w:ascii="Times New Roman" w:hAnsi="Times New Roman" w:cs="Times New Roman"/>
          <w:sz w:val="28"/>
        </w:rPr>
        <w:t>вул</w:t>
      </w:r>
      <w:proofErr w:type="spellEnd"/>
      <w:r w:rsidRPr="00A0474D">
        <w:rPr>
          <w:rFonts w:ascii="Times New Roman" w:hAnsi="Times New Roman" w:cs="Times New Roman"/>
          <w:sz w:val="28"/>
        </w:rPr>
        <w:t xml:space="preserve">. </w:t>
      </w:r>
      <w:proofErr w:type="spellStart"/>
      <w:r w:rsidRPr="00A0474D">
        <w:rPr>
          <w:rFonts w:ascii="Times New Roman" w:hAnsi="Times New Roman" w:cs="Times New Roman"/>
          <w:sz w:val="28"/>
        </w:rPr>
        <w:t>Бахмацькій</w:t>
      </w:r>
      <w:proofErr w:type="spellEnd"/>
      <w:r w:rsidRPr="00A0474D">
        <w:rPr>
          <w:rFonts w:ascii="Times New Roman" w:hAnsi="Times New Roman" w:cs="Times New Roman"/>
          <w:sz w:val="28"/>
        </w:rPr>
        <w:t xml:space="preserve"> в 20 </w:t>
      </w:r>
      <w:proofErr w:type="spellStart"/>
      <w:r w:rsidRPr="00A0474D">
        <w:rPr>
          <w:rFonts w:ascii="Times New Roman" w:hAnsi="Times New Roman" w:cs="Times New Roman"/>
          <w:sz w:val="28"/>
        </w:rPr>
        <w:t>мкр</w:t>
      </w:r>
      <w:proofErr w:type="spellEnd"/>
      <w:r w:rsidRPr="00A0474D">
        <w:rPr>
          <w:rFonts w:ascii="Times New Roman" w:hAnsi="Times New Roman" w:cs="Times New Roman"/>
          <w:sz w:val="28"/>
        </w:rPr>
        <w:t xml:space="preserve">. на 125 </w:t>
      </w:r>
      <w:proofErr w:type="spellStart"/>
      <w:r w:rsidRPr="00A0474D">
        <w:rPr>
          <w:rFonts w:ascii="Times New Roman" w:hAnsi="Times New Roman" w:cs="Times New Roman"/>
          <w:sz w:val="28"/>
        </w:rPr>
        <w:t>місць</w:t>
      </w:r>
      <w:proofErr w:type="spellEnd"/>
      <w:r w:rsidRPr="00A0474D">
        <w:rPr>
          <w:rFonts w:ascii="Times New Roman" w:hAnsi="Times New Roman" w:cs="Times New Roman"/>
          <w:sz w:val="28"/>
          <w:lang w:val="uk-UA"/>
        </w:rPr>
        <w:t xml:space="preserve">, </w:t>
      </w:r>
      <w:r w:rsidRPr="00A0474D">
        <w:rPr>
          <w:rFonts w:ascii="Times New Roman" w:hAnsi="Times New Roman" w:cs="Times New Roman"/>
          <w:sz w:val="28"/>
        </w:rPr>
        <w:t xml:space="preserve">по </w:t>
      </w:r>
      <w:proofErr w:type="spellStart"/>
      <w:r w:rsidRPr="00A0474D">
        <w:rPr>
          <w:rFonts w:ascii="Times New Roman" w:hAnsi="Times New Roman" w:cs="Times New Roman"/>
          <w:sz w:val="28"/>
        </w:rPr>
        <w:t>вул</w:t>
      </w:r>
      <w:proofErr w:type="spellEnd"/>
      <w:r w:rsidRPr="00A0474D">
        <w:rPr>
          <w:rFonts w:ascii="Times New Roman" w:hAnsi="Times New Roman" w:cs="Times New Roman"/>
          <w:sz w:val="28"/>
        </w:rPr>
        <w:t xml:space="preserve">. </w:t>
      </w:r>
      <w:proofErr w:type="spellStart"/>
      <w:r w:rsidRPr="00A0474D">
        <w:rPr>
          <w:rFonts w:ascii="Times New Roman" w:hAnsi="Times New Roman" w:cs="Times New Roman"/>
          <w:sz w:val="28"/>
        </w:rPr>
        <w:t>Клавдіївська</w:t>
      </w:r>
      <w:proofErr w:type="spellEnd"/>
      <w:r w:rsidRPr="00A0474D">
        <w:rPr>
          <w:rFonts w:ascii="Times New Roman" w:hAnsi="Times New Roman" w:cs="Times New Roman"/>
          <w:sz w:val="28"/>
        </w:rPr>
        <w:t xml:space="preserve"> в 20 </w:t>
      </w:r>
      <w:proofErr w:type="spellStart"/>
      <w:r w:rsidRPr="00A0474D">
        <w:rPr>
          <w:rFonts w:ascii="Times New Roman" w:hAnsi="Times New Roman" w:cs="Times New Roman"/>
          <w:sz w:val="28"/>
        </w:rPr>
        <w:t>мкр</w:t>
      </w:r>
      <w:proofErr w:type="spellEnd"/>
      <w:r w:rsidRPr="00A0474D">
        <w:rPr>
          <w:rFonts w:ascii="Times New Roman" w:hAnsi="Times New Roman" w:cs="Times New Roman"/>
          <w:sz w:val="28"/>
        </w:rPr>
        <w:t xml:space="preserve">. на 95 </w:t>
      </w:r>
      <w:proofErr w:type="spellStart"/>
      <w:r w:rsidRPr="00A0474D">
        <w:rPr>
          <w:rFonts w:ascii="Times New Roman" w:hAnsi="Times New Roman" w:cs="Times New Roman"/>
          <w:sz w:val="28"/>
        </w:rPr>
        <w:t>місць</w:t>
      </w:r>
      <w:proofErr w:type="spellEnd"/>
      <w:r w:rsidRPr="00A0474D">
        <w:rPr>
          <w:rFonts w:ascii="Times New Roman" w:hAnsi="Times New Roman" w:cs="Times New Roman"/>
          <w:sz w:val="28"/>
          <w:lang w:val="uk-UA"/>
        </w:rPr>
        <w:t xml:space="preserve">, </w:t>
      </w:r>
      <w:r w:rsidRPr="00A0474D">
        <w:rPr>
          <w:rFonts w:ascii="Times New Roman" w:hAnsi="Times New Roman" w:cs="Times New Roman"/>
          <w:sz w:val="28"/>
        </w:rPr>
        <w:t xml:space="preserve">по </w:t>
      </w:r>
      <w:proofErr w:type="spellStart"/>
      <w:r w:rsidRPr="00A0474D">
        <w:rPr>
          <w:rFonts w:ascii="Times New Roman" w:hAnsi="Times New Roman" w:cs="Times New Roman"/>
          <w:sz w:val="28"/>
        </w:rPr>
        <w:t>вул</w:t>
      </w:r>
      <w:proofErr w:type="spellEnd"/>
      <w:r w:rsidRPr="00A0474D">
        <w:rPr>
          <w:rFonts w:ascii="Times New Roman" w:hAnsi="Times New Roman" w:cs="Times New Roman"/>
          <w:sz w:val="28"/>
        </w:rPr>
        <w:t xml:space="preserve">. </w:t>
      </w:r>
      <w:proofErr w:type="spellStart"/>
      <w:r w:rsidRPr="00A0474D">
        <w:rPr>
          <w:rFonts w:ascii="Times New Roman" w:hAnsi="Times New Roman" w:cs="Times New Roman"/>
          <w:sz w:val="28"/>
        </w:rPr>
        <w:t>Обухівська</w:t>
      </w:r>
      <w:proofErr w:type="spellEnd"/>
      <w:r w:rsidRPr="00A0474D">
        <w:rPr>
          <w:rFonts w:ascii="Times New Roman" w:hAnsi="Times New Roman" w:cs="Times New Roman"/>
          <w:sz w:val="28"/>
        </w:rPr>
        <w:t xml:space="preserve">, 135 в мкр.13-а на 130 </w:t>
      </w:r>
      <w:proofErr w:type="spellStart"/>
      <w:r w:rsidRPr="00A0474D">
        <w:rPr>
          <w:rFonts w:ascii="Times New Roman" w:hAnsi="Times New Roman" w:cs="Times New Roman"/>
          <w:sz w:val="28"/>
        </w:rPr>
        <w:t>місць</w:t>
      </w:r>
      <w:proofErr w:type="spellEnd"/>
      <w:r w:rsidRPr="00A0474D">
        <w:rPr>
          <w:rFonts w:ascii="Times New Roman" w:hAnsi="Times New Roman" w:cs="Times New Roman"/>
          <w:sz w:val="28"/>
        </w:rPr>
        <w:t xml:space="preserve"> (на І </w:t>
      </w:r>
      <w:proofErr w:type="spellStart"/>
      <w:r w:rsidRPr="00A0474D">
        <w:rPr>
          <w:rFonts w:ascii="Times New Roman" w:hAnsi="Times New Roman" w:cs="Times New Roman"/>
          <w:sz w:val="28"/>
        </w:rPr>
        <w:t>чергу</w:t>
      </w:r>
      <w:proofErr w:type="spellEnd"/>
      <w:r w:rsidRPr="00A0474D">
        <w:rPr>
          <w:rFonts w:ascii="Times New Roman" w:hAnsi="Times New Roman" w:cs="Times New Roman"/>
          <w:sz w:val="28"/>
        </w:rPr>
        <w:t>)</w:t>
      </w:r>
      <w:r w:rsidRPr="00A0474D">
        <w:rPr>
          <w:rFonts w:ascii="Times New Roman" w:hAnsi="Times New Roman" w:cs="Times New Roman"/>
          <w:sz w:val="28"/>
          <w:lang w:val="uk-UA"/>
        </w:rPr>
        <w:t xml:space="preserve">, </w:t>
      </w:r>
      <w:proofErr w:type="spellStart"/>
      <w:r w:rsidRPr="00A0474D">
        <w:rPr>
          <w:rFonts w:ascii="Times New Roman" w:hAnsi="Times New Roman" w:cs="Times New Roman"/>
          <w:sz w:val="28"/>
        </w:rPr>
        <w:t>будівництво</w:t>
      </w:r>
      <w:proofErr w:type="spellEnd"/>
      <w:r w:rsidRPr="00A0474D">
        <w:rPr>
          <w:rFonts w:ascii="Times New Roman" w:hAnsi="Times New Roman" w:cs="Times New Roman"/>
          <w:sz w:val="28"/>
        </w:rPr>
        <w:t xml:space="preserve"> </w:t>
      </w:r>
      <w:proofErr w:type="spellStart"/>
      <w:r w:rsidRPr="00A0474D">
        <w:rPr>
          <w:rFonts w:ascii="Times New Roman" w:hAnsi="Times New Roman" w:cs="Times New Roman"/>
          <w:sz w:val="28"/>
        </w:rPr>
        <w:t>дитячого</w:t>
      </w:r>
      <w:proofErr w:type="spellEnd"/>
      <w:r w:rsidRPr="00A0474D">
        <w:rPr>
          <w:rFonts w:ascii="Times New Roman" w:hAnsi="Times New Roman" w:cs="Times New Roman"/>
          <w:sz w:val="28"/>
        </w:rPr>
        <w:t xml:space="preserve"> </w:t>
      </w:r>
      <w:proofErr w:type="spellStart"/>
      <w:r w:rsidRPr="00A0474D">
        <w:rPr>
          <w:rFonts w:ascii="Times New Roman" w:hAnsi="Times New Roman" w:cs="Times New Roman"/>
          <w:sz w:val="28"/>
        </w:rPr>
        <w:t>дошкільного</w:t>
      </w:r>
      <w:proofErr w:type="spellEnd"/>
      <w:r w:rsidRPr="00A0474D">
        <w:rPr>
          <w:rFonts w:ascii="Times New Roman" w:hAnsi="Times New Roman" w:cs="Times New Roman"/>
          <w:sz w:val="28"/>
        </w:rPr>
        <w:t xml:space="preserve"> закладу </w:t>
      </w:r>
      <w:proofErr w:type="spellStart"/>
      <w:r w:rsidRPr="00A0474D">
        <w:rPr>
          <w:rFonts w:ascii="Times New Roman" w:hAnsi="Times New Roman" w:cs="Times New Roman"/>
          <w:sz w:val="28"/>
        </w:rPr>
        <w:t>об’єднаного</w:t>
      </w:r>
      <w:proofErr w:type="spellEnd"/>
      <w:r w:rsidRPr="00A0474D">
        <w:rPr>
          <w:rFonts w:ascii="Times New Roman" w:hAnsi="Times New Roman" w:cs="Times New Roman"/>
          <w:sz w:val="28"/>
        </w:rPr>
        <w:t xml:space="preserve"> </w:t>
      </w:r>
      <w:proofErr w:type="spellStart"/>
      <w:r w:rsidRPr="00A0474D">
        <w:rPr>
          <w:rFonts w:ascii="Times New Roman" w:hAnsi="Times New Roman" w:cs="Times New Roman"/>
          <w:sz w:val="28"/>
        </w:rPr>
        <w:t>з</w:t>
      </w:r>
      <w:proofErr w:type="spellEnd"/>
      <w:r w:rsidRPr="00A0474D">
        <w:rPr>
          <w:rFonts w:ascii="Times New Roman" w:hAnsi="Times New Roman" w:cs="Times New Roman"/>
          <w:sz w:val="28"/>
        </w:rPr>
        <w:t xml:space="preserve"> </w:t>
      </w:r>
      <w:proofErr w:type="spellStart"/>
      <w:r w:rsidRPr="00A0474D">
        <w:rPr>
          <w:rFonts w:ascii="Times New Roman" w:hAnsi="Times New Roman" w:cs="Times New Roman"/>
          <w:sz w:val="28"/>
        </w:rPr>
        <w:t>початковою</w:t>
      </w:r>
      <w:proofErr w:type="spellEnd"/>
      <w:r w:rsidRPr="00A0474D">
        <w:rPr>
          <w:rFonts w:ascii="Times New Roman" w:hAnsi="Times New Roman" w:cs="Times New Roman"/>
          <w:sz w:val="28"/>
        </w:rPr>
        <w:t xml:space="preserve"> школою по вул</w:t>
      </w:r>
      <w:proofErr w:type="gramStart"/>
      <w:r w:rsidRPr="00A0474D">
        <w:rPr>
          <w:rFonts w:ascii="Times New Roman" w:hAnsi="Times New Roman" w:cs="Times New Roman"/>
          <w:sz w:val="28"/>
        </w:rPr>
        <w:t>.Н</w:t>
      </w:r>
      <w:proofErr w:type="gramEnd"/>
      <w:r w:rsidRPr="00A0474D">
        <w:rPr>
          <w:rFonts w:ascii="Times New Roman" w:hAnsi="Times New Roman" w:cs="Times New Roman"/>
          <w:sz w:val="28"/>
        </w:rPr>
        <w:t>аумова,1-3</w:t>
      </w:r>
      <w:r w:rsidRPr="00A0474D">
        <w:rPr>
          <w:rFonts w:ascii="Times New Roman" w:hAnsi="Times New Roman" w:cs="Times New Roman"/>
          <w:sz w:val="28"/>
          <w:lang w:val="uk-UA"/>
        </w:rPr>
        <w:t>,</w:t>
      </w:r>
      <w:r w:rsidRPr="00A0474D">
        <w:rPr>
          <w:rFonts w:ascii="Times New Roman" w:hAnsi="Times New Roman" w:cs="Times New Roman"/>
          <w:sz w:val="28"/>
        </w:rPr>
        <w:t xml:space="preserve"> </w:t>
      </w:r>
      <w:proofErr w:type="spellStart"/>
      <w:r w:rsidRPr="00A0474D">
        <w:rPr>
          <w:rFonts w:ascii="Times New Roman" w:hAnsi="Times New Roman" w:cs="Times New Roman"/>
          <w:sz w:val="28"/>
        </w:rPr>
        <w:t>будівництво</w:t>
      </w:r>
      <w:proofErr w:type="spellEnd"/>
      <w:r w:rsidRPr="00A0474D">
        <w:rPr>
          <w:rFonts w:ascii="Times New Roman" w:hAnsi="Times New Roman" w:cs="Times New Roman"/>
          <w:sz w:val="28"/>
        </w:rPr>
        <w:t xml:space="preserve"> </w:t>
      </w:r>
      <w:proofErr w:type="spellStart"/>
      <w:r w:rsidRPr="00A0474D">
        <w:rPr>
          <w:rFonts w:ascii="Times New Roman" w:hAnsi="Times New Roman" w:cs="Times New Roman"/>
          <w:sz w:val="28"/>
        </w:rPr>
        <w:t>загальноосвітньої</w:t>
      </w:r>
      <w:proofErr w:type="spellEnd"/>
      <w:r w:rsidRPr="00A0474D">
        <w:rPr>
          <w:rFonts w:ascii="Times New Roman" w:hAnsi="Times New Roman" w:cs="Times New Roman"/>
          <w:sz w:val="28"/>
        </w:rPr>
        <w:t xml:space="preserve"> </w:t>
      </w:r>
      <w:proofErr w:type="spellStart"/>
      <w:r w:rsidRPr="00A0474D">
        <w:rPr>
          <w:rFonts w:ascii="Times New Roman" w:hAnsi="Times New Roman" w:cs="Times New Roman"/>
          <w:sz w:val="28"/>
        </w:rPr>
        <w:t>школи</w:t>
      </w:r>
      <w:proofErr w:type="spellEnd"/>
      <w:r w:rsidRPr="00A0474D">
        <w:rPr>
          <w:rFonts w:ascii="Times New Roman" w:hAnsi="Times New Roman" w:cs="Times New Roman"/>
          <w:sz w:val="28"/>
        </w:rPr>
        <w:t xml:space="preserve"> в ЖК по </w:t>
      </w:r>
      <w:proofErr w:type="spellStart"/>
      <w:r w:rsidRPr="00A0474D">
        <w:rPr>
          <w:rFonts w:ascii="Times New Roman" w:hAnsi="Times New Roman" w:cs="Times New Roman"/>
          <w:sz w:val="28"/>
        </w:rPr>
        <w:t>вул</w:t>
      </w:r>
      <w:proofErr w:type="spellEnd"/>
      <w:r w:rsidRPr="00A0474D">
        <w:rPr>
          <w:rFonts w:ascii="Times New Roman" w:hAnsi="Times New Roman" w:cs="Times New Roman"/>
          <w:sz w:val="28"/>
        </w:rPr>
        <w:t xml:space="preserve">. </w:t>
      </w:r>
      <w:proofErr w:type="spellStart"/>
      <w:r w:rsidRPr="00A0474D">
        <w:rPr>
          <w:rFonts w:ascii="Times New Roman" w:hAnsi="Times New Roman" w:cs="Times New Roman"/>
          <w:sz w:val="28"/>
        </w:rPr>
        <w:t>Обухівська</w:t>
      </w:r>
      <w:proofErr w:type="spellEnd"/>
      <w:r w:rsidRPr="00A0474D">
        <w:rPr>
          <w:rFonts w:ascii="Times New Roman" w:hAnsi="Times New Roman" w:cs="Times New Roman"/>
          <w:sz w:val="28"/>
        </w:rPr>
        <w:t xml:space="preserve">, 135 в </w:t>
      </w:r>
      <w:proofErr w:type="spellStart"/>
      <w:r w:rsidRPr="00A0474D">
        <w:rPr>
          <w:rFonts w:ascii="Times New Roman" w:hAnsi="Times New Roman" w:cs="Times New Roman"/>
          <w:sz w:val="28"/>
        </w:rPr>
        <w:t>мкр</w:t>
      </w:r>
      <w:proofErr w:type="spellEnd"/>
      <w:r w:rsidRPr="00A0474D">
        <w:rPr>
          <w:rFonts w:ascii="Times New Roman" w:hAnsi="Times New Roman" w:cs="Times New Roman"/>
          <w:sz w:val="28"/>
        </w:rPr>
        <w:t xml:space="preserve">. 13-а  на 300 </w:t>
      </w:r>
      <w:proofErr w:type="spellStart"/>
      <w:r w:rsidRPr="00A0474D">
        <w:rPr>
          <w:rFonts w:ascii="Times New Roman" w:hAnsi="Times New Roman" w:cs="Times New Roman"/>
          <w:sz w:val="28"/>
        </w:rPr>
        <w:t>місць</w:t>
      </w:r>
      <w:proofErr w:type="spellEnd"/>
      <w:r w:rsidRPr="00A0474D">
        <w:rPr>
          <w:rFonts w:ascii="Times New Roman" w:hAnsi="Times New Roman" w:cs="Times New Roman"/>
          <w:sz w:val="28"/>
        </w:rPr>
        <w:t xml:space="preserve"> (12 </w:t>
      </w:r>
      <w:proofErr w:type="spellStart"/>
      <w:r w:rsidRPr="00A0474D">
        <w:rPr>
          <w:rFonts w:ascii="Times New Roman" w:hAnsi="Times New Roman" w:cs="Times New Roman"/>
          <w:sz w:val="28"/>
        </w:rPr>
        <w:t>класів</w:t>
      </w:r>
      <w:proofErr w:type="spellEnd"/>
      <w:r w:rsidRPr="00A0474D">
        <w:rPr>
          <w:rFonts w:ascii="Times New Roman" w:hAnsi="Times New Roman" w:cs="Times New Roman"/>
          <w:sz w:val="28"/>
        </w:rPr>
        <w:t xml:space="preserve">) (на І </w:t>
      </w:r>
      <w:proofErr w:type="spellStart"/>
      <w:r w:rsidRPr="00A0474D">
        <w:rPr>
          <w:rFonts w:ascii="Times New Roman" w:hAnsi="Times New Roman" w:cs="Times New Roman"/>
          <w:sz w:val="28"/>
        </w:rPr>
        <w:t>чергу</w:t>
      </w:r>
      <w:proofErr w:type="spellEnd"/>
      <w:r w:rsidRPr="00A0474D">
        <w:rPr>
          <w:rFonts w:ascii="Times New Roman" w:hAnsi="Times New Roman" w:cs="Times New Roman"/>
          <w:sz w:val="28"/>
        </w:rPr>
        <w:t>)</w:t>
      </w:r>
      <w:r w:rsidRPr="00A0474D">
        <w:rPr>
          <w:rFonts w:ascii="Times New Roman" w:hAnsi="Times New Roman" w:cs="Times New Roman"/>
          <w:sz w:val="28"/>
          <w:lang w:val="uk-UA"/>
        </w:rPr>
        <w:t xml:space="preserve">, </w:t>
      </w:r>
      <w:proofErr w:type="spellStart"/>
      <w:r w:rsidRPr="00A0474D">
        <w:rPr>
          <w:rFonts w:ascii="Times New Roman" w:hAnsi="Times New Roman" w:cs="Times New Roman"/>
          <w:sz w:val="28"/>
        </w:rPr>
        <w:t>реконструкція</w:t>
      </w:r>
      <w:proofErr w:type="spellEnd"/>
      <w:r w:rsidRPr="00A0474D">
        <w:rPr>
          <w:rFonts w:ascii="Times New Roman" w:hAnsi="Times New Roman" w:cs="Times New Roman"/>
          <w:sz w:val="28"/>
        </w:rPr>
        <w:t xml:space="preserve"> ДНЗ №615</w:t>
      </w:r>
      <w:r w:rsidRPr="00A0474D">
        <w:rPr>
          <w:rFonts w:ascii="Times New Roman" w:hAnsi="Times New Roman" w:cs="Times New Roman"/>
          <w:sz w:val="28"/>
          <w:lang w:val="uk-UA"/>
        </w:rPr>
        <w:t xml:space="preserve">, </w:t>
      </w:r>
      <w:r w:rsidRPr="00A0474D">
        <w:rPr>
          <w:rFonts w:ascii="Times New Roman" w:hAnsi="Times New Roman" w:cs="Times New Roman"/>
          <w:sz w:val="28"/>
        </w:rPr>
        <w:t xml:space="preserve"> №565</w:t>
      </w:r>
      <w:r w:rsidRPr="00A0474D">
        <w:rPr>
          <w:rFonts w:ascii="Times New Roman" w:hAnsi="Times New Roman" w:cs="Times New Roman"/>
          <w:sz w:val="28"/>
          <w:lang w:val="uk-UA"/>
        </w:rPr>
        <w:t xml:space="preserve">, </w:t>
      </w:r>
      <w:r w:rsidRPr="00A0474D">
        <w:rPr>
          <w:rFonts w:ascii="Times New Roman" w:hAnsi="Times New Roman" w:cs="Times New Roman"/>
          <w:sz w:val="28"/>
        </w:rPr>
        <w:t xml:space="preserve">№789 </w:t>
      </w:r>
      <w:proofErr w:type="spellStart"/>
      <w:r w:rsidRPr="00A0474D">
        <w:rPr>
          <w:rFonts w:ascii="Times New Roman" w:hAnsi="Times New Roman" w:cs="Times New Roman"/>
          <w:sz w:val="28"/>
        </w:rPr>
        <w:t>зі</w:t>
      </w:r>
      <w:proofErr w:type="spellEnd"/>
      <w:r w:rsidRPr="00A0474D">
        <w:rPr>
          <w:rFonts w:ascii="Times New Roman" w:hAnsi="Times New Roman" w:cs="Times New Roman"/>
          <w:sz w:val="28"/>
        </w:rPr>
        <w:t xml:space="preserve"> </w:t>
      </w:r>
      <w:proofErr w:type="spellStart"/>
      <w:r w:rsidRPr="00A0474D">
        <w:rPr>
          <w:rFonts w:ascii="Times New Roman" w:hAnsi="Times New Roman" w:cs="Times New Roman"/>
          <w:sz w:val="28"/>
        </w:rPr>
        <w:t>збільшенням</w:t>
      </w:r>
      <w:proofErr w:type="spellEnd"/>
      <w:r w:rsidRPr="00A0474D">
        <w:rPr>
          <w:rFonts w:ascii="Times New Roman" w:hAnsi="Times New Roman" w:cs="Times New Roman"/>
          <w:sz w:val="28"/>
        </w:rPr>
        <w:t xml:space="preserve"> </w:t>
      </w:r>
      <w:proofErr w:type="spellStart"/>
      <w:r w:rsidRPr="00A0474D">
        <w:rPr>
          <w:rFonts w:ascii="Times New Roman" w:hAnsi="Times New Roman" w:cs="Times New Roman"/>
          <w:sz w:val="28"/>
        </w:rPr>
        <w:t>потужності</w:t>
      </w:r>
      <w:proofErr w:type="spellEnd"/>
      <w:r w:rsidRPr="00A0474D">
        <w:rPr>
          <w:rFonts w:ascii="Times New Roman" w:hAnsi="Times New Roman" w:cs="Times New Roman"/>
          <w:sz w:val="28"/>
        </w:rPr>
        <w:t xml:space="preserve"> заклад</w:t>
      </w:r>
      <w:proofErr w:type="spellStart"/>
      <w:r w:rsidRPr="00A0474D">
        <w:rPr>
          <w:rFonts w:ascii="Times New Roman" w:hAnsi="Times New Roman" w:cs="Times New Roman"/>
          <w:sz w:val="28"/>
          <w:lang w:val="uk-UA"/>
        </w:rPr>
        <w:t>і</w:t>
      </w:r>
      <w:proofErr w:type="gramStart"/>
      <w:r w:rsidRPr="00A0474D">
        <w:rPr>
          <w:rFonts w:ascii="Times New Roman" w:hAnsi="Times New Roman" w:cs="Times New Roman"/>
          <w:sz w:val="28"/>
          <w:lang w:val="uk-UA"/>
        </w:rPr>
        <w:t>в</w:t>
      </w:r>
      <w:proofErr w:type="spellEnd"/>
      <w:proofErr w:type="gramEnd"/>
      <w:r w:rsidRPr="00A0474D">
        <w:rPr>
          <w:rFonts w:ascii="Times New Roman" w:hAnsi="Times New Roman" w:cs="Times New Roman"/>
          <w:sz w:val="28"/>
        </w:rPr>
        <w:t xml:space="preserve"> </w:t>
      </w:r>
      <w:r w:rsidRPr="00A0474D">
        <w:rPr>
          <w:rFonts w:ascii="Times New Roman" w:hAnsi="Times New Roman" w:cs="Times New Roman"/>
          <w:sz w:val="28"/>
          <w:lang w:val="uk-UA"/>
        </w:rPr>
        <w:t>та</w:t>
      </w:r>
      <w:r w:rsidRPr="00A0474D">
        <w:rPr>
          <w:rFonts w:ascii="Times New Roman" w:hAnsi="Times New Roman" w:cs="Times New Roman"/>
          <w:sz w:val="28"/>
        </w:rPr>
        <w:t xml:space="preserve"> </w:t>
      </w:r>
      <w:proofErr w:type="spellStart"/>
      <w:r w:rsidRPr="00A0474D">
        <w:rPr>
          <w:rFonts w:ascii="Times New Roman" w:hAnsi="Times New Roman" w:cs="Times New Roman"/>
          <w:sz w:val="28"/>
        </w:rPr>
        <w:t>об’єднання</w:t>
      </w:r>
      <w:proofErr w:type="spellEnd"/>
      <w:r w:rsidRPr="00A0474D">
        <w:rPr>
          <w:rFonts w:ascii="Times New Roman" w:hAnsi="Times New Roman" w:cs="Times New Roman"/>
          <w:sz w:val="28"/>
        </w:rPr>
        <w:t xml:space="preserve"> </w:t>
      </w:r>
      <w:proofErr w:type="spellStart"/>
      <w:r w:rsidRPr="00A0474D">
        <w:rPr>
          <w:rFonts w:ascii="Times New Roman" w:hAnsi="Times New Roman" w:cs="Times New Roman"/>
          <w:sz w:val="28"/>
        </w:rPr>
        <w:t>з</w:t>
      </w:r>
      <w:proofErr w:type="spellEnd"/>
      <w:r w:rsidRPr="00A0474D">
        <w:rPr>
          <w:rFonts w:ascii="Times New Roman" w:hAnsi="Times New Roman" w:cs="Times New Roman"/>
          <w:sz w:val="28"/>
        </w:rPr>
        <w:t xml:space="preserve"> </w:t>
      </w:r>
      <w:proofErr w:type="spellStart"/>
      <w:r w:rsidRPr="00A0474D">
        <w:rPr>
          <w:rFonts w:ascii="Times New Roman" w:hAnsi="Times New Roman" w:cs="Times New Roman"/>
          <w:sz w:val="28"/>
        </w:rPr>
        <w:t>початковою</w:t>
      </w:r>
      <w:proofErr w:type="spellEnd"/>
      <w:r w:rsidRPr="00A0474D">
        <w:rPr>
          <w:rFonts w:ascii="Times New Roman" w:hAnsi="Times New Roman" w:cs="Times New Roman"/>
          <w:sz w:val="28"/>
        </w:rPr>
        <w:t xml:space="preserve"> школою</w:t>
      </w:r>
      <w:r w:rsidRPr="00A0474D">
        <w:rPr>
          <w:rFonts w:ascii="Times New Roman" w:hAnsi="Times New Roman" w:cs="Times New Roman"/>
          <w:sz w:val="28"/>
          <w:lang w:val="uk-UA"/>
        </w:rPr>
        <w:t>.</w:t>
      </w:r>
    </w:p>
    <w:p w:rsidR="001B06F6" w:rsidRPr="00A0474D" w:rsidRDefault="001B06F6" w:rsidP="001B06F6">
      <w:pPr>
        <w:pStyle w:val="a8"/>
        <w:spacing w:line="240" w:lineRule="auto"/>
        <w:jc w:val="both"/>
        <w:rPr>
          <w:rFonts w:ascii="Times New Roman" w:hAnsi="Times New Roman" w:cs="Times New Roman"/>
          <w:bCs/>
          <w:caps/>
          <w:sz w:val="28"/>
          <w:szCs w:val="28"/>
        </w:rPr>
      </w:pPr>
      <w:r w:rsidRPr="00A0474D">
        <w:rPr>
          <w:rFonts w:ascii="Times New Roman" w:hAnsi="Times New Roman" w:cs="Times New Roman"/>
          <w:bCs/>
          <w:sz w:val="28"/>
          <w:szCs w:val="28"/>
          <w:lang w:val="uk-UA"/>
        </w:rPr>
        <w:t>О</w:t>
      </w:r>
      <w:proofErr w:type="spellStart"/>
      <w:r w:rsidRPr="00A0474D">
        <w:rPr>
          <w:rFonts w:ascii="Times New Roman" w:hAnsi="Times New Roman" w:cs="Times New Roman"/>
          <w:bCs/>
          <w:sz w:val="28"/>
          <w:szCs w:val="28"/>
        </w:rPr>
        <w:t>б’єкти</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обслуговування</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мікрорайонного</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значення</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намічені</w:t>
      </w:r>
      <w:proofErr w:type="spellEnd"/>
      <w:r w:rsidRPr="00A0474D">
        <w:rPr>
          <w:rFonts w:ascii="Times New Roman" w:hAnsi="Times New Roman" w:cs="Times New Roman"/>
          <w:bCs/>
          <w:sz w:val="28"/>
          <w:szCs w:val="28"/>
          <w:lang w:val="uk-UA"/>
        </w:rPr>
        <w:t xml:space="preserve"> як </w:t>
      </w:r>
      <w:r w:rsidRPr="00A0474D">
        <w:rPr>
          <w:rFonts w:ascii="Times New Roman" w:hAnsi="Times New Roman" w:cs="Times New Roman"/>
          <w:bCs/>
          <w:sz w:val="28"/>
          <w:szCs w:val="28"/>
        </w:rPr>
        <w:t xml:space="preserve">на </w:t>
      </w:r>
      <w:proofErr w:type="spellStart"/>
      <w:r w:rsidRPr="00A0474D">
        <w:rPr>
          <w:rFonts w:ascii="Times New Roman" w:hAnsi="Times New Roman" w:cs="Times New Roman"/>
          <w:bCs/>
          <w:sz w:val="28"/>
          <w:szCs w:val="28"/>
        </w:rPr>
        <w:t>окремих</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ділянках</w:t>
      </w:r>
      <w:proofErr w:type="spellEnd"/>
      <w:r w:rsidRPr="00A0474D">
        <w:rPr>
          <w:rFonts w:ascii="Times New Roman" w:hAnsi="Times New Roman" w:cs="Times New Roman"/>
          <w:bCs/>
          <w:sz w:val="28"/>
          <w:szCs w:val="28"/>
        </w:rPr>
        <w:t xml:space="preserve">, </w:t>
      </w:r>
      <w:r w:rsidRPr="00A0474D">
        <w:rPr>
          <w:rFonts w:ascii="Times New Roman" w:hAnsi="Times New Roman" w:cs="Times New Roman"/>
          <w:bCs/>
          <w:sz w:val="28"/>
          <w:szCs w:val="28"/>
          <w:lang w:val="uk-UA"/>
        </w:rPr>
        <w:t>так і</w:t>
      </w:r>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вбудовані</w:t>
      </w:r>
      <w:proofErr w:type="spellEnd"/>
      <w:r w:rsidRPr="00A0474D">
        <w:rPr>
          <w:rFonts w:ascii="Times New Roman" w:hAnsi="Times New Roman" w:cs="Times New Roman"/>
          <w:bCs/>
          <w:sz w:val="28"/>
          <w:szCs w:val="28"/>
        </w:rPr>
        <w:t xml:space="preserve"> в </w:t>
      </w:r>
      <w:proofErr w:type="spellStart"/>
      <w:r w:rsidRPr="00A0474D">
        <w:rPr>
          <w:rFonts w:ascii="Times New Roman" w:hAnsi="Times New Roman" w:cs="Times New Roman"/>
          <w:bCs/>
          <w:sz w:val="28"/>
          <w:szCs w:val="28"/>
        </w:rPr>
        <w:t>перші</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поверхи</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житлових</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будинків</w:t>
      </w:r>
      <w:proofErr w:type="spellEnd"/>
      <w:r w:rsidRPr="00A0474D">
        <w:rPr>
          <w:rFonts w:ascii="Times New Roman" w:hAnsi="Times New Roman" w:cs="Times New Roman"/>
          <w:bCs/>
          <w:sz w:val="28"/>
          <w:szCs w:val="28"/>
        </w:rPr>
        <w:t>.</w:t>
      </w:r>
    </w:p>
    <w:p w:rsidR="001B06F6" w:rsidRPr="00A0474D" w:rsidRDefault="001B06F6" w:rsidP="001B06F6">
      <w:pPr>
        <w:pStyle w:val="a8"/>
        <w:spacing w:line="240" w:lineRule="auto"/>
        <w:jc w:val="both"/>
        <w:rPr>
          <w:rFonts w:ascii="Times New Roman" w:hAnsi="Times New Roman" w:cs="Times New Roman"/>
          <w:bCs/>
          <w:caps/>
          <w:sz w:val="28"/>
          <w:szCs w:val="28"/>
        </w:rPr>
      </w:pPr>
      <w:r w:rsidRPr="00A0474D">
        <w:rPr>
          <w:rFonts w:ascii="Times New Roman" w:hAnsi="Times New Roman" w:cs="Times New Roman"/>
          <w:bCs/>
          <w:sz w:val="28"/>
          <w:szCs w:val="28"/>
          <w:lang w:val="uk-UA"/>
        </w:rPr>
        <w:t>П</w:t>
      </w:r>
      <w:proofErr w:type="spellStart"/>
      <w:r w:rsidRPr="00A0474D">
        <w:rPr>
          <w:rFonts w:ascii="Times New Roman" w:hAnsi="Times New Roman" w:cs="Times New Roman"/>
          <w:bCs/>
          <w:sz w:val="28"/>
          <w:szCs w:val="28"/>
        </w:rPr>
        <w:t>ередбачається</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реконструкція</w:t>
      </w:r>
      <w:proofErr w:type="spellEnd"/>
      <w:r w:rsidRPr="00A0474D">
        <w:rPr>
          <w:rFonts w:ascii="Times New Roman" w:hAnsi="Times New Roman" w:cs="Times New Roman"/>
          <w:bCs/>
          <w:sz w:val="28"/>
          <w:szCs w:val="28"/>
        </w:rPr>
        <w:t xml:space="preserve"> та </w:t>
      </w:r>
      <w:proofErr w:type="spellStart"/>
      <w:r w:rsidRPr="00A0474D">
        <w:rPr>
          <w:rFonts w:ascii="Times New Roman" w:hAnsi="Times New Roman" w:cs="Times New Roman"/>
          <w:bCs/>
          <w:sz w:val="28"/>
          <w:szCs w:val="28"/>
        </w:rPr>
        <w:t>прибудова</w:t>
      </w:r>
      <w:proofErr w:type="spellEnd"/>
      <w:r w:rsidRPr="00A0474D">
        <w:rPr>
          <w:rFonts w:ascii="Times New Roman" w:hAnsi="Times New Roman" w:cs="Times New Roman"/>
          <w:bCs/>
          <w:sz w:val="28"/>
          <w:szCs w:val="28"/>
        </w:rPr>
        <w:t xml:space="preserve"> до </w:t>
      </w:r>
      <w:proofErr w:type="spellStart"/>
      <w:r w:rsidRPr="00A0474D">
        <w:rPr>
          <w:rFonts w:ascii="Times New Roman" w:hAnsi="Times New Roman" w:cs="Times New Roman"/>
          <w:bCs/>
          <w:sz w:val="28"/>
          <w:szCs w:val="28"/>
        </w:rPr>
        <w:t>поліклініки</w:t>
      </w:r>
      <w:proofErr w:type="spellEnd"/>
      <w:r w:rsidRPr="00A0474D">
        <w:rPr>
          <w:rFonts w:ascii="Times New Roman" w:hAnsi="Times New Roman" w:cs="Times New Roman"/>
          <w:bCs/>
          <w:sz w:val="28"/>
          <w:szCs w:val="28"/>
        </w:rPr>
        <w:t xml:space="preserve"> по </w:t>
      </w:r>
      <w:proofErr w:type="spellStart"/>
      <w:r w:rsidRPr="00A0474D">
        <w:rPr>
          <w:rFonts w:ascii="Times New Roman" w:hAnsi="Times New Roman" w:cs="Times New Roman"/>
          <w:bCs/>
          <w:sz w:val="28"/>
          <w:szCs w:val="28"/>
        </w:rPr>
        <w:t>вул</w:t>
      </w:r>
      <w:proofErr w:type="spellEnd"/>
      <w:r w:rsidRPr="00A0474D">
        <w:rPr>
          <w:rFonts w:ascii="Times New Roman" w:hAnsi="Times New Roman" w:cs="Times New Roman"/>
          <w:bCs/>
          <w:sz w:val="28"/>
          <w:szCs w:val="28"/>
        </w:rPr>
        <w:t xml:space="preserve">. </w:t>
      </w:r>
      <w:r w:rsidRPr="00A0474D">
        <w:rPr>
          <w:rFonts w:ascii="Times New Roman" w:hAnsi="Times New Roman" w:cs="Times New Roman"/>
          <w:bCs/>
          <w:sz w:val="28"/>
          <w:szCs w:val="28"/>
          <w:lang w:val="uk-UA"/>
        </w:rPr>
        <w:t>А</w:t>
      </w:r>
      <w:proofErr w:type="spellStart"/>
      <w:r w:rsidRPr="00A0474D">
        <w:rPr>
          <w:rFonts w:ascii="Times New Roman" w:hAnsi="Times New Roman" w:cs="Times New Roman"/>
          <w:bCs/>
          <w:sz w:val="28"/>
          <w:szCs w:val="28"/>
        </w:rPr>
        <w:t>кадеміка</w:t>
      </w:r>
      <w:proofErr w:type="spellEnd"/>
      <w:r w:rsidRPr="00A0474D">
        <w:rPr>
          <w:rFonts w:ascii="Times New Roman" w:hAnsi="Times New Roman" w:cs="Times New Roman"/>
          <w:bCs/>
          <w:sz w:val="28"/>
          <w:szCs w:val="28"/>
        </w:rPr>
        <w:t xml:space="preserve"> </w:t>
      </w:r>
      <w:r w:rsidRPr="00A0474D">
        <w:rPr>
          <w:rFonts w:ascii="Times New Roman" w:hAnsi="Times New Roman" w:cs="Times New Roman"/>
          <w:bCs/>
          <w:sz w:val="28"/>
          <w:szCs w:val="28"/>
          <w:lang w:val="uk-UA"/>
        </w:rPr>
        <w:t>Б</w:t>
      </w:r>
      <w:proofErr w:type="spellStart"/>
      <w:r w:rsidRPr="00A0474D">
        <w:rPr>
          <w:rFonts w:ascii="Times New Roman" w:hAnsi="Times New Roman" w:cs="Times New Roman"/>
          <w:bCs/>
          <w:sz w:val="28"/>
          <w:szCs w:val="28"/>
        </w:rPr>
        <w:t>улаховського</w:t>
      </w:r>
      <w:proofErr w:type="spellEnd"/>
      <w:r w:rsidRPr="00A0474D">
        <w:rPr>
          <w:rFonts w:ascii="Times New Roman" w:hAnsi="Times New Roman" w:cs="Times New Roman"/>
          <w:bCs/>
          <w:sz w:val="28"/>
          <w:szCs w:val="28"/>
        </w:rPr>
        <w:t>, 26 (1454м</w:t>
      </w:r>
      <w:r w:rsidRPr="00A0474D">
        <w:rPr>
          <w:rFonts w:ascii="Times New Roman" w:hAnsi="Times New Roman" w:cs="Times New Roman"/>
          <w:bCs/>
          <w:sz w:val="28"/>
          <w:szCs w:val="28"/>
          <w:vertAlign w:val="superscript"/>
        </w:rPr>
        <w:t>2</w:t>
      </w:r>
      <w:r w:rsidRPr="00A0474D">
        <w:rPr>
          <w:rFonts w:ascii="Times New Roman" w:hAnsi="Times New Roman" w:cs="Times New Roman"/>
          <w:bCs/>
          <w:sz w:val="28"/>
          <w:szCs w:val="28"/>
        </w:rPr>
        <w:t xml:space="preserve">, 350 </w:t>
      </w:r>
      <w:proofErr w:type="spellStart"/>
      <w:r w:rsidRPr="00A0474D">
        <w:rPr>
          <w:rFonts w:ascii="Times New Roman" w:hAnsi="Times New Roman" w:cs="Times New Roman"/>
          <w:bCs/>
          <w:sz w:val="28"/>
          <w:szCs w:val="28"/>
        </w:rPr>
        <w:t>відв</w:t>
      </w:r>
      <w:proofErr w:type="spellEnd"/>
      <w:r w:rsidRPr="00A0474D">
        <w:rPr>
          <w:rFonts w:ascii="Times New Roman" w:hAnsi="Times New Roman" w:cs="Times New Roman"/>
          <w:bCs/>
          <w:sz w:val="28"/>
          <w:szCs w:val="28"/>
        </w:rPr>
        <w:t>/</w:t>
      </w:r>
      <w:proofErr w:type="spellStart"/>
      <w:r w:rsidRPr="00A0474D">
        <w:rPr>
          <w:rFonts w:ascii="Times New Roman" w:hAnsi="Times New Roman" w:cs="Times New Roman"/>
          <w:bCs/>
          <w:sz w:val="28"/>
          <w:szCs w:val="28"/>
        </w:rPr>
        <w:t>зміну</w:t>
      </w:r>
      <w:proofErr w:type="spellEnd"/>
      <w:r w:rsidRPr="00A0474D">
        <w:rPr>
          <w:rFonts w:ascii="Times New Roman" w:hAnsi="Times New Roman" w:cs="Times New Roman"/>
          <w:bCs/>
          <w:sz w:val="28"/>
          <w:szCs w:val="28"/>
        </w:rPr>
        <w:t xml:space="preserve">) та </w:t>
      </w:r>
      <w:proofErr w:type="spellStart"/>
      <w:r w:rsidRPr="00A0474D">
        <w:rPr>
          <w:rFonts w:ascii="Times New Roman" w:hAnsi="Times New Roman" w:cs="Times New Roman"/>
          <w:bCs/>
          <w:sz w:val="28"/>
          <w:szCs w:val="28"/>
        </w:rPr>
        <w:t>розміщення</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амбулаторій</w:t>
      </w:r>
      <w:proofErr w:type="spellEnd"/>
      <w:r w:rsidRPr="00A0474D">
        <w:rPr>
          <w:rFonts w:ascii="Times New Roman" w:hAnsi="Times New Roman" w:cs="Times New Roman"/>
          <w:bCs/>
          <w:sz w:val="28"/>
          <w:szCs w:val="28"/>
        </w:rPr>
        <w:t xml:space="preserve"> у </w:t>
      </w:r>
      <w:proofErr w:type="spellStart"/>
      <w:r w:rsidRPr="00A0474D">
        <w:rPr>
          <w:rFonts w:ascii="Times New Roman" w:hAnsi="Times New Roman" w:cs="Times New Roman"/>
          <w:bCs/>
          <w:sz w:val="28"/>
          <w:szCs w:val="28"/>
        </w:rPr>
        <w:t>вбудованих</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приміщеннях</w:t>
      </w:r>
      <w:proofErr w:type="spellEnd"/>
      <w:r w:rsidRPr="00A0474D">
        <w:rPr>
          <w:rFonts w:ascii="Times New Roman" w:hAnsi="Times New Roman" w:cs="Times New Roman"/>
          <w:bCs/>
          <w:sz w:val="28"/>
          <w:szCs w:val="28"/>
        </w:rPr>
        <w:t xml:space="preserve"> на перших </w:t>
      </w:r>
      <w:proofErr w:type="spellStart"/>
      <w:r w:rsidRPr="00A0474D">
        <w:rPr>
          <w:rFonts w:ascii="Times New Roman" w:hAnsi="Times New Roman" w:cs="Times New Roman"/>
          <w:bCs/>
          <w:sz w:val="28"/>
          <w:szCs w:val="28"/>
        </w:rPr>
        <w:t>поверхах</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новобудов</w:t>
      </w:r>
      <w:proofErr w:type="spellEnd"/>
      <w:r w:rsidRPr="00A0474D">
        <w:rPr>
          <w:rFonts w:ascii="Times New Roman" w:hAnsi="Times New Roman" w:cs="Times New Roman"/>
          <w:bCs/>
          <w:sz w:val="28"/>
          <w:szCs w:val="28"/>
        </w:rPr>
        <w:t xml:space="preserve"> по </w:t>
      </w:r>
      <w:proofErr w:type="spellStart"/>
      <w:r w:rsidRPr="00A0474D">
        <w:rPr>
          <w:rFonts w:ascii="Times New Roman" w:hAnsi="Times New Roman" w:cs="Times New Roman"/>
          <w:bCs/>
          <w:sz w:val="28"/>
          <w:szCs w:val="28"/>
        </w:rPr>
        <w:t>вул</w:t>
      </w:r>
      <w:proofErr w:type="spellEnd"/>
      <w:r w:rsidRPr="00A0474D">
        <w:rPr>
          <w:rFonts w:ascii="Times New Roman" w:hAnsi="Times New Roman" w:cs="Times New Roman"/>
          <w:bCs/>
          <w:sz w:val="28"/>
          <w:szCs w:val="28"/>
        </w:rPr>
        <w:t>. </w:t>
      </w:r>
      <w:r w:rsidRPr="00A0474D">
        <w:rPr>
          <w:rFonts w:ascii="Times New Roman" w:hAnsi="Times New Roman" w:cs="Times New Roman"/>
          <w:bCs/>
          <w:sz w:val="28"/>
          <w:szCs w:val="28"/>
          <w:lang w:val="uk-UA"/>
        </w:rPr>
        <w:t>О</w:t>
      </w:r>
      <w:proofErr w:type="spellStart"/>
      <w:r w:rsidRPr="00A0474D">
        <w:rPr>
          <w:rFonts w:ascii="Times New Roman" w:hAnsi="Times New Roman" w:cs="Times New Roman"/>
          <w:bCs/>
          <w:sz w:val="28"/>
          <w:szCs w:val="28"/>
        </w:rPr>
        <w:t>бухівська</w:t>
      </w:r>
      <w:proofErr w:type="spellEnd"/>
      <w:r w:rsidRPr="00A0474D">
        <w:rPr>
          <w:rFonts w:ascii="Times New Roman" w:hAnsi="Times New Roman" w:cs="Times New Roman"/>
          <w:bCs/>
          <w:sz w:val="28"/>
          <w:szCs w:val="28"/>
        </w:rPr>
        <w:t xml:space="preserve">, 135; по </w:t>
      </w:r>
      <w:proofErr w:type="spellStart"/>
      <w:r w:rsidRPr="00A0474D">
        <w:rPr>
          <w:rFonts w:ascii="Times New Roman" w:hAnsi="Times New Roman" w:cs="Times New Roman"/>
          <w:bCs/>
          <w:sz w:val="28"/>
          <w:szCs w:val="28"/>
        </w:rPr>
        <w:t>вул</w:t>
      </w:r>
      <w:proofErr w:type="spellEnd"/>
      <w:r w:rsidRPr="00A0474D">
        <w:rPr>
          <w:rFonts w:ascii="Times New Roman" w:hAnsi="Times New Roman" w:cs="Times New Roman"/>
          <w:bCs/>
          <w:sz w:val="28"/>
          <w:szCs w:val="28"/>
        </w:rPr>
        <w:t>.</w:t>
      </w:r>
      <w:r w:rsidRPr="00A0474D">
        <w:rPr>
          <w:rFonts w:ascii="Times New Roman" w:hAnsi="Times New Roman" w:cs="Times New Roman"/>
          <w:bCs/>
          <w:sz w:val="28"/>
          <w:szCs w:val="28"/>
          <w:lang w:val="uk-UA"/>
        </w:rPr>
        <w:t>О</w:t>
      </w:r>
      <w:r w:rsidRPr="00A0474D">
        <w:rPr>
          <w:rFonts w:ascii="Times New Roman" w:hAnsi="Times New Roman" w:cs="Times New Roman"/>
          <w:bCs/>
          <w:sz w:val="28"/>
          <w:szCs w:val="28"/>
        </w:rPr>
        <w:t xml:space="preserve">сіння,20; по </w:t>
      </w:r>
      <w:proofErr w:type="spellStart"/>
      <w:r w:rsidRPr="00A0474D">
        <w:rPr>
          <w:rFonts w:ascii="Times New Roman" w:hAnsi="Times New Roman" w:cs="Times New Roman"/>
          <w:bCs/>
          <w:sz w:val="28"/>
          <w:szCs w:val="28"/>
        </w:rPr>
        <w:t>вул</w:t>
      </w:r>
      <w:proofErr w:type="spellEnd"/>
      <w:r w:rsidRPr="00A0474D">
        <w:rPr>
          <w:rFonts w:ascii="Times New Roman" w:hAnsi="Times New Roman" w:cs="Times New Roman"/>
          <w:bCs/>
          <w:sz w:val="28"/>
          <w:szCs w:val="28"/>
        </w:rPr>
        <w:t>.</w:t>
      </w:r>
      <w:r w:rsidRPr="00A0474D">
        <w:rPr>
          <w:rFonts w:ascii="Times New Roman" w:hAnsi="Times New Roman" w:cs="Times New Roman"/>
          <w:bCs/>
          <w:sz w:val="28"/>
          <w:szCs w:val="28"/>
          <w:lang w:val="uk-UA"/>
        </w:rPr>
        <w:t>Б</w:t>
      </w:r>
      <w:r w:rsidRPr="00A0474D">
        <w:rPr>
          <w:rFonts w:ascii="Times New Roman" w:hAnsi="Times New Roman" w:cs="Times New Roman"/>
          <w:bCs/>
          <w:sz w:val="28"/>
          <w:szCs w:val="28"/>
        </w:rPr>
        <w:t>улаховського,5 (960м</w:t>
      </w:r>
      <w:r w:rsidRPr="00A0474D">
        <w:rPr>
          <w:rFonts w:ascii="Times New Roman" w:hAnsi="Times New Roman" w:cs="Times New Roman"/>
          <w:bCs/>
          <w:sz w:val="28"/>
          <w:szCs w:val="28"/>
          <w:vertAlign w:val="superscript"/>
        </w:rPr>
        <w:t>2</w:t>
      </w:r>
      <w:r w:rsidRPr="00A0474D">
        <w:rPr>
          <w:rFonts w:ascii="Times New Roman" w:hAnsi="Times New Roman" w:cs="Times New Roman"/>
          <w:bCs/>
          <w:sz w:val="28"/>
          <w:szCs w:val="28"/>
        </w:rPr>
        <w:t xml:space="preserve">, 300 </w:t>
      </w:r>
      <w:proofErr w:type="spellStart"/>
      <w:r w:rsidRPr="00A0474D">
        <w:rPr>
          <w:rFonts w:ascii="Times New Roman" w:hAnsi="Times New Roman" w:cs="Times New Roman"/>
          <w:bCs/>
          <w:sz w:val="28"/>
          <w:szCs w:val="28"/>
        </w:rPr>
        <w:t>відв</w:t>
      </w:r>
      <w:proofErr w:type="spellEnd"/>
      <w:r w:rsidRPr="00A0474D">
        <w:rPr>
          <w:rFonts w:ascii="Times New Roman" w:hAnsi="Times New Roman" w:cs="Times New Roman"/>
          <w:bCs/>
          <w:sz w:val="28"/>
          <w:szCs w:val="28"/>
        </w:rPr>
        <w:t>/</w:t>
      </w:r>
      <w:proofErr w:type="spellStart"/>
      <w:r w:rsidRPr="00A0474D">
        <w:rPr>
          <w:rFonts w:ascii="Times New Roman" w:hAnsi="Times New Roman" w:cs="Times New Roman"/>
          <w:bCs/>
          <w:sz w:val="28"/>
          <w:szCs w:val="28"/>
        </w:rPr>
        <w:t>зміну</w:t>
      </w:r>
      <w:proofErr w:type="spellEnd"/>
      <w:r w:rsidRPr="00A0474D">
        <w:rPr>
          <w:rFonts w:ascii="Times New Roman" w:hAnsi="Times New Roman" w:cs="Times New Roman"/>
          <w:bCs/>
          <w:sz w:val="28"/>
          <w:szCs w:val="28"/>
        </w:rPr>
        <w:t>).</w:t>
      </w:r>
    </w:p>
    <w:p w:rsidR="001B06F6" w:rsidRPr="00A0474D" w:rsidRDefault="001B06F6" w:rsidP="001B06F6">
      <w:pPr>
        <w:pStyle w:val="a8"/>
        <w:spacing w:line="240" w:lineRule="auto"/>
        <w:jc w:val="both"/>
        <w:rPr>
          <w:rFonts w:ascii="Times New Roman" w:hAnsi="Times New Roman" w:cs="Times New Roman"/>
          <w:bCs/>
          <w:caps/>
          <w:sz w:val="28"/>
          <w:szCs w:val="28"/>
        </w:rPr>
      </w:pPr>
      <w:r w:rsidRPr="00A0474D">
        <w:rPr>
          <w:rFonts w:ascii="Times New Roman" w:hAnsi="Times New Roman" w:cs="Times New Roman"/>
          <w:bCs/>
          <w:sz w:val="28"/>
          <w:szCs w:val="28"/>
          <w:lang w:val="uk-UA"/>
        </w:rPr>
        <w:t>Н</w:t>
      </w:r>
      <w:r w:rsidRPr="00A0474D">
        <w:rPr>
          <w:rFonts w:ascii="Times New Roman" w:hAnsi="Times New Roman" w:cs="Times New Roman"/>
          <w:bCs/>
          <w:sz w:val="28"/>
          <w:szCs w:val="28"/>
        </w:rPr>
        <w:t xml:space="preserve">а </w:t>
      </w:r>
      <w:proofErr w:type="spellStart"/>
      <w:r w:rsidRPr="00A0474D">
        <w:rPr>
          <w:rFonts w:ascii="Times New Roman" w:hAnsi="Times New Roman" w:cs="Times New Roman"/>
          <w:bCs/>
          <w:sz w:val="28"/>
          <w:szCs w:val="28"/>
        </w:rPr>
        <w:t>розі</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вулиць</w:t>
      </w:r>
      <w:proofErr w:type="spellEnd"/>
      <w:r w:rsidRPr="00A0474D">
        <w:rPr>
          <w:rFonts w:ascii="Times New Roman" w:hAnsi="Times New Roman" w:cs="Times New Roman"/>
          <w:bCs/>
          <w:sz w:val="28"/>
          <w:szCs w:val="28"/>
        </w:rPr>
        <w:t xml:space="preserve"> </w:t>
      </w:r>
      <w:r w:rsidRPr="00A0474D">
        <w:rPr>
          <w:rFonts w:ascii="Times New Roman" w:hAnsi="Times New Roman" w:cs="Times New Roman"/>
          <w:bCs/>
          <w:sz w:val="28"/>
          <w:szCs w:val="28"/>
          <w:lang w:val="uk-UA"/>
        </w:rPr>
        <w:t>А</w:t>
      </w:r>
      <w:proofErr w:type="spellStart"/>
      <w:r w:rsidRPr="00A0474D">
        <w:rPr>
          <w:rFonts w:ascii="Times New Roman" w:hAnsi="Times New Roman" w:cs="Times New Roman"/>
          <w:bCs/>
          <w:sz w:val="28"/>
          <w:szCs w:val="28"/>
        </w:rPr>
        <w:t>кадеміка</w:t>
      </w:r>
      <w:proofErr w:type="spellEnd"/>
      <w:r w:rsidRPr="00A0474D">
        <w:rPr>
          <w:rFonts w:ascii="Times New Roman" w:hAnsi="Times New Roman" w:cs="Times New Roman"/>
          <w:bCs/>
          <w:sz w:val="28"/>
          <w:szCs w:val="28"/>
        </w:rPr>
        <w:t xml:space="preserve"> </w:t>
      </w:r>
      <w:r w:rsidRPr="00A0474D">
        <w:rPr>
          <w:rFonts w:ascii="Times New Roman" w:hAnsi="Times New Roman" w:cs="Times New Roman"/>
          <w:bCs/>
          <w:sz w:val="28"/>
          <w:szCs w:val="28"/>
          <w:lang w:val="uk-UA"/>
        </w:rPr>
        <w:t>Є</w:t>
      </w:r>
      <w:proofErr w:type="spellStart"/>
      <w:r w:rsidRPr="00A0474D">
        <w:rPr>
          <w:rFonts w:ascii="Times New Roman" w:hAnsi="Times New Roman" w:cs="Times New Roman"/>
          <w:bCs/>
          <w:sz w:val="28"/>
          <w:szCs w:val="28"/>
        </w:rPr>
        <w:t>фремова</w:t>
      </w:r>
      <w:proofErr w:type="spellEnd"/>
      <w:r w:rsidRPr="00A0474D">
        <w:rPr>
          <w:rFonts w:ascii="Times New Roman" w:hAnsi="Times New Roman" w:cs="Times New Roman"/>
          <w:bCs/>
          <w:sz w:val="28"/>
          <w:szCs w:val="28"/>
        </w:rPr>
        <w:t xml:space="preserve"> та </w:t>
      </w:r>
      <w:r w:rsidRPr="00A0474D">
        <w:rPr>
          <w:rFonts w:ascii="Times New Roman" w:hAnsi="Times New Roman" w:cs="Times New Roman"/>
          <w:bCs/>
          <w:sz w:val="28"/>
          <w:szCs w:val="28"/>
          <w:lang w:val="uk-UA"/>
        </w:rPr>
        <w:t>А</w:t>
      </w:r>
      <w:proofErr w:type="spellStart"/>
      <w:r w:rsidRPr="00A0474D">
        <w:rPr>
          <w:rFonts w:ascii="Times New Roman" w:hAnsi="Times New Roman" w:cs="Times New Roman"/>
          <w:bCs/>
          <w:sz w:val="28"/>
          <w:szCs w:val="28"/>
        </w:rPr>
        <w:t>кадеміка</w:t>
      </w:r>
      <w:proofErr w:type="spellEnd"/>
      <w:r w:rsidRPr="00A0474D">
        <w:rPr>
          <w:rFonts w:ascii="Times New Roman" w:hAnsi="Times New Roman" w:cs="Times New Roman"/>
          <w:bCs/>
          <w:sz w:val="28"/>
          <w:szCs w:val="28"/>
        </w:rPr>
        <w:t xml:space="preserve"> </w:t>
      </w:r>
      <w:r w:rsidRPr="00A0474D">
        <w:rPr>
          <w:rFonts w:ascii="Times New Roman" w:hAnsi="Times New Roman" w:cs="Times New Roman"/>
          <w:bCs/>
          <w:sz w:val="28"/>
          <w:szCs w:val="28"/>
          <w:lang w:val="uk-UA"/>
        </w:rPr>
        <w:t>П</w:t>
      </w:r>
      <w:proofErr w:type="spellStart"/>
      <w:r w:rsidRPr="00A0474D">
        <w:rPr>
          <w:rFonts w:ascii="Times New Roman" w:hAnsi="Times New Roman" w:cs="Times New Roman"/>
          <w:bCs/>
          <w:sz w:val="28"/>
          <w:szCs w:val="28"/>
        </w:rPr>
        <w:t>алладіна</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намічено</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будівництво</w:t>
      </w:r>
      <w:proofErr w:type="spellEnd"/>
      <w:r w:rsidRPr="00A0474D">
        <w:rPr>
          <w:rFonts w:ascii="Times New Roman" w:hAnsi="Times New Roman" w:cs="Times New Roman"/>
          <w:bCs/>
          <w:sz w:val="28"/>
          <w:szCs w:val="28"/>
          <w:lang w:val="uk-UA"/>
        </w:rPr>
        <w:t xml:space="preserve"> крупного</w:t>
      </w:r>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торгівельно-розважального</w:t>
      </w:r>
      <w:proofErr w:type="spellEnd"/>
      <w:r w:rsidRPr="00A0474D">
        <w:rPr>
          <w:rFonts w:ascii="Times New Roman" w:hAnsi="Times New Roman" w:cs="Times New Roman"/>
          <w:bCs/>
          <w:sz w:val="28"/>
          <w:szCs w:val="28"/>
        </w:rPr>
        <w:t xml:space="preserve"> центру.  </w:t>
      </w:r>
      <w:r w:rsidRPr="00A0474D">
        <w:rPr>
          <w:rFonts w:ascii="Times New Roman" w:hAnsi="Times New Roman" w:cs="Times New Roman"/>
          <w:bCs/>
          <w:sz w:val="28"/>
          <w:szCs w:val="28"/>
          <w:lang w:val="uk-UA"/>
        </w:rPr>
        <w:t>К</w:t>
      </w:r>
      <w:proofErr w:type="spellStart"/>
      <w:r w:rsidRPr="00A0474D">
        <w:rPr>
          <w:rFonts w:ascii="Times New Roman" w:hAnsi="Times New Roman" w:cs="Times New Roman"/>
          <w:bCs/>
          <w:sz w:val="28"/>
          <w:szCs w:val="28"/>
        </w:rPr>
        <w:t>рім</w:t>
      </w:r>
      <w:proofErr w:type="spellEnd"/>
      <w:r w:rsidRPr="00A0474D">
        <w:rPr>
          <w:rFonts w:ascii="Times New Roman" w:hAnsi="Times New Roman" w:cs="Times New Roman"/>
          <w:bCs/>
          <w:sz w:val="28"/>
          <w:szCs w:val="28"/>
        </w:rPr>
        <w:t xml:space="preserve"> того, </w:t>
      </w:r>
      <w:proofErr w:type="spellStart"/>
      <w:r w:rsidRPr="00A0474D">
        <w:rPr>
          <w:rFonts w:ascii="Times New Roman" w:hAnsi="Times New Roman" w:cs="Times New Roman"/>
          <w:bCs/>
          <w:sz w:val="28"/>
          <w:szCs w:val="28"/>
        </w:rPr>
        <w:t>проєктом</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передбачено</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розміщення</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торгівельного</w:t>
      </w:r>
      <w:proofErr w:type="spellEnd"/>
      <w:r w:rsidRPr="00A0474D">
        <w:rPr>
          <w:rFonts w:ascii="Times New Roman" w:hAnsi="Times New Roman" w:cs="Times New Roman"/>
          <w:bCs/>
          <w:sz w:val="28"/>
          <w:szCs w:val="28"/>
        </w:rPr>
        <w:t xml:space="preserve"> центру по </w:t>
      </w:r>
      <w:proofErr w:type="spellStart"/>
      <w:r w:rsidRPr="00A0474D">
        <w:rPr>
          <w:rFonts w:ascii="Times New Roman" w:hAnsi="Times New Roman" w:cs="Times New Roman"/>
          <w:bCs/>
          <w:sz w:val="28"/>
          <w:szCs w:val="28"/>
        </w:rPr>
        <w:t>вул</w:t>
      </w:r>
      <w:proofErr w:type="spellEnd"/>
      <w:r w:rsidRPr="00A0474D">
        <w:rPr>
          <w:rFonts w:ascii="Times New Roman" w:hAnsi="Times New Roman" w:cs="Times New Roman"/>
          <w:bCs/>
          <w:sz w:val="28"/>
          <w:szCs w:val="28"/>
        </w:rPr>
        <w:t>. </w:t>
      </w:r>
      <w:r w:rsidRPr="00A0474D">
        <w:rPr>
          <w:rFonts w:ascii="Times New Roman" w:hAnsi="Times New Roman" w:cs="Times New Roman"/>
          <w:bCs/>
          <w:sz w:val="28"/>
          <w:szCs w:val="28"/>
          <w:lang w:val="uk-UA"/>
        </w:rPr>
        <w:t>О</w:t>
      </w:r>
      <w:proofErr w:type="spellStart"/>
      <w:r w:rsidRPr="00A0474D">
        <w:rPr>
          <w:rFonts w:ascii="Times New Roman" w:hAnsi="Times New Roman" w:cs="Times New Roman"/>
          <w:bCs/>
          <w:sz w:val="28"/>
          <w:szCs w:val="28"/>
        </w:rPr>
        <w:t>бухівська</w:t>
      </w:r>
      <w:proofErr w:type="spellEnd"/>
      <w:r w:rsidRPr="00A0474D">
        <w:rPr>
          <w:rFonts w:ascii="Times New Roman" w:hAnsi="Times New Roman" w:cs="Times New Roman"/>
          <w:bCs/>
          <w:sz w:val="28"/>
          <w:szCs w:val="28"/>
        </w:rPr>
        <w:t xml:space="preserve">, 135, по </w:t>
      </w:r>
      <w:proofErr w:type="spellStart"/>
      <w:r w:rsidRPr="00A0474D">
        <w:rPr>
          <w:rFonts w:ascii="Times New Roman" w:hAnsi="Times New Roman" w:cs="Times New Roman"/>
          <w:bCs/>
          <w:sz w:val="28"/>
          <w:szCs w:val="28"/>
        </w:rPr>
        <w:t>вул</w:t>
      </w:r>
      <w:proofErr w:type="spellEnd"/>
      <w:r w:rsidRPr="00A0474D">
        <w:rPr>
          <w:rFonts w:ascii="Times New Roman" w:hAnsi="Times New Roman" w:cs="Times New Roman"/>
          <w:bCs/>
          <w:sz w:val="28"/>
          <w:szCs w:val="28"/>
        </w:rPr>
        <w:t xml:space="preserve">. </w:t>
      </w:r>
      <w:r w:rsidRPr="00A0474D">
        <w:rPr>
          <w:rFonts w:ascii="Times New Roman" w:hAnsi="Times New Roman" w:cs="Times New Roman"/>
          <w:bCs/>
          <w:sz w:val="28"/>
          <w:szCs w:val="28"/>
          <w:lang w:val="uk-UA"/>
        </w:rPr>
        <w:t>Б</w:t>
      </w:r>
      <w:r w:rsidRPr="00A0474D">
        <w:rPr>
          <w:rFonts w:ascii="Times New Roman" w:hAnsi="Times New Roman" w:cs="Times New Roman"/>
          <w:bCs/>
          <w:sz w:val="28"/>
          <w:szCs w:val="28"/>
        </w:rPr>
        <w:t xml:space="preserve">улаховського,3, </w:t>
      </w:r>
      <w:proofErr w:type="spellStart"/>
      <w:r w:rsidRPr="00A0474D">
        <w:rPr>
          <w:rFonts w:ascii="Times New Roman" w:hAnsi="Times New Roman" w:cs="Times New Roman"/>
          <w:bCs/>
          <w:sz w:val="28"/>
          <w:szCs w:val="28"/>
        </w:rPr>
        <w:t>торгівельно-розважального</w:t>
      </w:r>
      <w:proofErr w:type="spellEnd"/>
      <w:r w:rsidRPr="00A0474D">
        <w:rPr>
          <w:rFonts w:ascii="Times New Roman" w:hAnsi="Times New Roman" w:cs="Times New Roman"/>
          <w:bCs/>
          <w:sz w:val="28"/>
          <w:szCs w:val="28"/>
        </w:rPr>
        <w:t xml:space="preserve"> центру  та </w:t>
      </w:r>
      <w:proofErr w:type="spellStart"/>
      <w:r w:rsidRPr="00A0474D">
        <w:rPr>
          <w:rFonts w:ascii="Times New Roman" w:hAnsi="Times New Roman" w:cs="Times New Roman"/>
          <w:bCs/>
          <w:sz w:val="28"/>
          <w:szCs w:val="28"/>
        </w:rPr>
        <w:t>торгівельно-офісного</w:t>
      </w:r>
      <w:proofErr w:type="spellEnd"/>
      <w:r w:rsidRPr="00A0474D">
        <w:rPr>
          <w:rFonts w:ascii="Times New Roman" w:hAnsi="Times New Roman" w:cs="Times New Roman"/>
          <w:bCs/>
          <w:sz w:val="28"/>
          <w:szCs w:val="28"/>
        </w:rPr>
        <w:t xml:space="preserve"> центру  на </w:t>
      </w:r>
      <w:proofErr w:type="spellStart"/>
      <w:r w:rsidRPr="00A0474D">
        <w:rPr>
          <w:rFonts w:ascii="Times New Roman" w:hAnsi="Times New Roman" w:cs="Times New Roman"/>
          <w:bCs/>
          <w:sz w:val="28"/>
          <w:szCs w:val="28"/>
        </w:rPr>
        <w:t>вул</w:t>
      </w:r>
      <w:proofErr w:type="spellEnd"/>
      <w:r w:rsidRPr="00A0474D">
        <w:rPr>
          <w:rFonts w:ascii="Times New Roman" w:hAnsi="Times New Roman" w:cs="Times New Roman"/>
          <w:bCs/>
          <w:sz w:val="28"/>
          <w:szCs w:val="28"/>
        </w:rPr>
        <w:t xml:space="preserve">. </w:t>
      </w:r>
      <w:r w:rsidRPr="00A0474D">
        <w:rPr>
          <w:rFonts w:ascii="Times New Roman" w:hAnsi="Times New Roman" w:cs="Times New Roman"/>
          <w:bCs/>
          <w:sz w:val="28"/>
          <w:szCs w:val="28"/>
          <w:lang w:val="uk-UA"/>
        </w:rPr>
        <w:t>Є</w:t>
      </w:r>
      <w:proofErr w:type="spellStart"/>
      <w:r w:rsidRPr="00A0474D">
        <w:rPr>
          <w:rFonts w:ascii="Times New Roman" w:hAnsi="Times New Roman" w:cs="Times New Roman"/>
          <w:bCs/>
          <w:sz w:val="28"/>
          <w:szCs w:val="28"/>
        </w:rPr>
        <w:t>фремова</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вул</w:t>
      </w:r>
      <w:proofErr w:type="spellEnd"/>
      <w:r w:rsidRPr="00A0474D">
        <w:rPr>
          <w:rFonts w:ascii="Times New Roman" w:hAnsi="Times New Roman" w:cs="Times New Roman"/>
          <w:bCs/>
          <w:sz w:val="28"/>
          <w:szCs w:val="28"/>
        </w:rPr>
        <w:t>.</w:t>
      </w:r>
      <w:r w:rsidRPr="00A0474D">
        <w:rPr>
          <w:rFonts w:ascii="Times New Roman" w:hAnsi="Times New Roman" w:cs="Times New Roman"/>
          <w:bCs/>
          <w:sz w:val="28"/>
          <w:szCs w:val="28"/>
          <w:lang w:val="uk-UA"/>
        </w:rPr>
        <w:t>Н</w:t>
      </w:r>
      <w:proofErr w:type="spellStart"/>
      <w:r w:rsidRPr="00A0474D">
        <w:rPr>
          <w:rFonts w:ascii="Times New Roman" w:hAnsi="Times New Roman" w:cs="Times New Roman"/>
          <w:bCs/>
          <w:sz w:val="28"/>
          <w:szCs w:val="28"/>
        </w:rPr>
        <w:t>аумова</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громадського</w:t>
      </w:r>
      <w:proofErr w:type="spellEnd"/>
      <w:r w:rsidRPr="00A0474D">
        <w:rPr>
          <w:rFonts w:ascii="Times New Roman" w:hAnsi="Times New Roman" w:cs="Times New Roman"/>
          <w:bCs/>
          <w:sz w:val="28"/>
          <w:szCs w:val="28"/>
        </w:rPr>
        <w:t xml:space="preserve"> центру на </w:t>
      </w:r>
      <w:proofErr w:type="spellStart"/>
      <w:r w:rsidRPr="00A0474D">
        <w:rPr>
          <w:rFonts w:ascii="Times New Roman" w:hAnsi="Times New Roman" w:cs="Times New Roman"/>
          <w:bCs/>
          <w:sz w:val="28"/>
          <w:szCs w:val="28"/>
        </w:rPr>
        <w:t>вул</w:t>
      </w:r>
      <w:proofErr w:type="spellEnd"/>
      <w:r w:rsidRPr="00A0474D">
        <w:rPr>
          <w:rFonts w:ascii="Times New Roman" w:hAnsi="Times New Roman" w:cs="Times New Roman"/>
          <w:bCs/>
          <w:sz w:val="28"/>
          <w:szCs w:val="28"/>
        </w:rPr>
        <w:t xml:space="preserve">. </w:t>
      </w:r>
      <w:r w:rsidRPr="00A0474D">
        <w:rPr>
          <w:rFonts w:ascii="Times New Roman" w:hAnsi="Times New Roman" w:cs="Times New Roman"/>
          <w:bCs/>
          <w:sz w:val="28"/>
          <w:szCs w:val="28"/>
          <w:lang w:val="uk-UA"/>
        </w:rPr>
        <w:t>Н</w:t>
      </w:r>
      <w:proofErr w:type="spellStart"/>
      <w:r w:rsidRPr="00A0474D">
        <w:rPr>
          <w:rFonts w:ascii="Times New Roman" w:hAnsi="Times New Roman" w:cs="Times New Roman"/>
          <w:bCs/>
          <w:sz w:val="28"/>
          <w:szCs w:val="28"/>
        </w:rPr>
        <w:t>аумова</w:t>
      </w:r>
      <w:proofErr w:type="spellEnd"/>
      <w:r w:rsidRPr="00A0474D">
        <w:rPr>
          <w:rFonts w:ascii="Times New Roman" w:hAnsi="Times New Roman" w:cs="Times New Roman"/>
          <w:bCs/>
          <w:sz w:val="28"/>
          <w:szCs w:val="28"/>
        </w:rPr>
        <w:t>, 1-3</w:t>
      </w:r>
      <w:r w:rsidRPr="00A0474D">
        <w:rPr>
          <w:rFonts w:ascii="Times New Roman" w:hAnsi="Times New Roman" w:cs="Times New Roman"/>
          <w:bCs/>
          <w:sz w:val="28"/>
          <w:szCs w:val="28"/>
          <w:lang w:val="uk-UA"/>
        </w:rPr>
        <w:t xml:space="preserve"> та ін..</w:t>
      </w:r>
    </w:p>
    <w:p w:rsidR="001B06F6" w:rsidRPr="00A0474D" w:rsidRDefault="001B06F6" w:rsidP="001B06F6">
      <w:pPr>
        <w:pStyle w:val="a8"/>
        <w:spacing w:line="240" w:lineRule="auto"/>
        <w:jc w:val="both"/>
        <w:rPr>
          <w:rFonts w:ascii="Times New Roman" w:hAnsi="Times New Roman" w:cs="Times New Roman"/>
          <w:bCs/>
          <w:sz w:val="28"/>
          <w:szCs w:val="28"/>
          <w:lang w:val="uk-UA"/>
        </w:rPr>
      </w:pPr>
      <w:r w:rsidRPr="00A0474D">
        <w:rPr>
          <w:rFonts w:ascii="Times New Roman" w:hAnsi="Times New Roman" w:cs="Times New Roman"/>
          <w:bCs/>
          <w:sz w:val="28"/>
          <w:szCs w:val="28"/>
          <w:lang w:val="uk-UA"/>
        </w:rPr>
        <w:t>З</w:t>
      </w:r>
      <w:r w:rsidRPr="00A0474D">
        <w:rPr>
          <w:rFonts w:ascii="Times New Roman" w:hAnsi="Times New Roman" w:cs="Times New Roman"/>
          <w:bCs/>
          <w:sz w:val="28"/>
          <w:szCs w:val="28"/>
        </w:rPr>
        <w:t xml:space="preserve">она </w:t>
      </w:r>
      <w:proofErr w:type="spellStart"/>
      <w:r w:rsidRPr="00A0474D">
        <w:rPr>
          <w:rFonts w:ascii="Times New Roman" w:hAnsi="Times New Roman" w:cs="Times New Roman"/>
          <w:bCs/>
          <w:sz w:val="28"/>
          <w:szCs w:val="28"/>
        </w:rPr>
        <w:t>науково-виробничого</w:t>
      </w:r>
      <w:proofErr w:type="spellEnd"/>
      <w:r w:rsidRPr="00A0474D">
        <w:rPr>
          <w:rFonts w:ascii="Times New Roman" w:hAnsi="Times New Roman" w:cs="Times New Roman"/>
          <w:bCs/>
          <w:sz w:val="28"/>
          <w:szCs w:val="28"/>
        </w:rPr>
        <w:t xml:space="preserve"> та </w:t>
      </w:r>
      <w:proofErr w:type="spellStart"/>
      <w:r w:rsidRPr="00A0474D">
        <w:rPr>
          <w:rFonts w:ascii="Times New Roman" w:hAnsi="Times New Roman" w:cs="Times New Roman"/>
          <w:bCs/>
          <w:sz w:val="28"/>
          <w:szCs w:val="28"/>
        </w:rPr>
        <w:t>комунально-складського</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призначення</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що</w:t>
      </w:r>
      <w:proofErr w:type="spellEnd"/>
      <w:r w:rsidRPr="00A0474D">
        <w:rPr>
          <w:rFonts w:ascii="Times New Roman" w:hAnsi="Times New Roman" w:cs="Times New Roman"/>
          <w:bCs/>
          <w:sz w:val="28"/>
          <w:szCs w:val="28"/>
        </w:rPr>
        <w:t xml:space="preserve"> представлена </w:t>
      </w:r>
      <w:proofErr w:type="spellStart"/>
      <w:r w:rsidRPr="00A0474D">
        <w:rPr>
          <w:rFonts w:ascii="Times New Roman" w:hAnsi="Times New Roman" w:cs="Times New Roman"/>
          <w:bCs/>
          <w:sz w:val="28"/>
          <w:szCs w:val="28"/>
        </w:rPr>
        <w:t>науково-виробничими</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інститутами</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зменшується</w:t>
      </w:r>
      <w:proofErr w:type="spellEnd"/>
      <w:r w:rsidRPr="00A0474D">
        <w:rPr>
          <w:rFonts w:ascii="Times New Roman" w:hAnsi="Times New Roman" w:cs="Times New Roman"/>
          <w:bCs/>
          <w:sz w:val="28"/>
          <w:szCs w:val="28"/>
        </w:rPr>
        <w:t xml:space="preserve">, а </w:t>
      </w:r>
      <w:proofErr w:type="spellStart"/>
      <w:r w:rsidRPr="00A0474D">
        <w:rPr>
          <w:rFonts w:ascii="Times New Roman" w:hAnsi="Times New Roman" w:cs="Times New Roman"/>
          <w:bCs/>
          <w:sz w:val="28"/>
          <w:szCs w:val="28"/>
        </w:rPr>
        <w:t>натомість</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пропонуються</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багатофункціональні</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офісно-громадські</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торговельні</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центри</w:t>
      </w:r>
      <w:proofErr w:type="spellEnd"/>
      <w:r w:rsidRPr="00A0474D">
        <w:rPr>
          <w:rFonts w:ascii="Times New Roman" w:hAnsi="Times New Roman" w:cs="Times New Roman"/>
          <w:bCs/>
          <w:sz w:val="28"/>
          <w:szCs w:val="28"/>
        </w:rPr>
        <w:t xml:space="preserve">. </w:t>
      </w:r>
      <w:r w:rsidRPr="00A0474D">
        <w:rPr>
          <w:rFonts w:ascii="Times New Roman" w:hAnsi="Times New Roman" w:cs="Times New Roman"/>
          <w:bCs/>
          <w:sz w:val="28"/>
          <w:szCs w:val="28"/>
          <w:lang w:val="uk-UA"/>
        </w:rPr>
        <w:t>Ц</w:t>
      </w:r>
      <w:r w:rsidRPr="00A0474D">
        <w:rPr>
          <w:rFonts w:ascii="Times New Roman" w:hAnsi="Times New Roman" w:cs="Times New Roman"/>
          <w:bCs/>
          <w:sz w:val="28"/>
          <w:szCs w:val="28"/>
        </w:rPr>
        <w:t xml:space="preserve">е </w:t>
      </w:r>
      <w:proofErr w:type="spellStart"/>
      <w:r w:rsidRPr="00A0474D">
        <w:rPr>
          <w:rFonts w:ascii="Times New Roman" w:hAnsi="Times New Roman" w:cs="Times New Roman"/>
          <w:bCs/>
          <w:sz w:val="28"/>
          <w:szCs w:val="28"/>
        </w:rPr>
        <w:t>дасть</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змогу</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організувати</w:t>
      </w:r>
      <w:proofErr w:type="spellEnd"/>
      <w:r w:rsidRPr="00A0474D">
        <w:rPr>
          <w:rFonts w:ascii="Times New Roman" w:hAnsi="Times New Roman" w:cs="Times New Roman"/>
          <w:bCs/>
          <w:sz w:val="28"/>
          <w:szCs w:val="28"/>
        </w:rPr>
        <w:t xml:space="preserve"> на </w:t>
      </w:r>
      <w:proofErr w:type="spellStart"/>
      <w:r w:rsidRPr="00A0474D">
        <w:rPr>
          <w:rFonts w:ascii="Times New Roman" w:hAnsi="Times New Roman" w:cs="Times New Roman"/>
          <w:bCs/>
          <w:sz w:val="28"/>
          <w:szCs w:val="28"/>
        </w:rPr>
        <w:t>деградованих</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територіях</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додатково</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близько</w:t>
      </w:r>
      <w:proofErr w:type="spellEnd"/>
      <w:r w:rsidRPr="00A0474D">
        <w:rPr>
          <w:rFonts w:ascii="Times New Roman" w:hAnsi="Times New Roman" w:cs="Times New Roman"/>
          <w:bCs/>
          <w:sz w:val="28"/>
          <w:szCs w:val="28"/>
        </w:rPr>
        <w:t xml:space="preserve"> 4,5 тис. </w:t>
      </w:r>
      <w:proofErr w:type="spellStart"/>
      <w:r w:rsidRPr="00A0474D">
        <w:rPr>
          <w:rFonts w:ascii="Times New Roman" w:hAnsi="Times New Roman" w:cs="Times New Roman"/>
          <w:bCs/>
          <w:sz w:val="28"/>
          <w:szCs w:val="28"/>
        </w:rPr>
        <w:t>робочих</w:t>
      </w:r>
      <w:proofErr w:type="spellEnd"/>
      <w:r w:rsidRPr="00A0474D">
        <w:rPr>
          <w:rFonts w:ascii="Times New Roman" w:hAnsi="Times New Roman" w:cs="Times New Roman"/>
          <w:bCs/>
          <w:sz w:val="28"/>
          <w:szCs w:val="28"/>
        </w:rPr>
        <w:t xml:space="preserve"> </w:t>
      </w:r>
      <w:proofErr w:type="spellStart"/>
      <w:r w:rsidRPr="00A0474D">
        <w:rPr>
          <w:rFonts w:ascii="Times New Roman" w:hAnsi="Times New Roman" w:cs="Times New Roman"/>
          <w:bCs/>
          <w:sz w:val="28"/>
          <w:szCs w:val="28"/>
        </w:rPr>
        <w:t>місць</w:t>
      </w:r>
      <w:proofErr w:type="spellEnd"/>
      <w:r w:rsidRPr="00A0474D">
        <w:rPr>
          <w:rFonts w:ascii="Times New Roman" w:hAnsi="Times New Roman" w:cs="Times New Roman"/>
          <w:bCs/>
          <w:sz w:val="28"/>
          <w:szCs w:val="28"/>
        </w:rPr>
        <w:t xml:space="preserve">. </w:t>
      </w:r>
    </w:p>
    <w:p w:rsidR="001B06F6" w:rsidRPr="00A0474D" w:rsidRDefault="001B06F6" w:rsidP="001B06F6">
      <w:pPr>
        <w:pStyle w:val="a8"/>
        <w:spacing w:line="240" w:lineRule="auto"/>
        <w:jc w:val="both"/>
        <w:rPr>
          <w:rFonts w:ascii="Times New Roman" w:hAnsi="Times New Roman" w:cs="Times New Roman"/>
          <w:bCs/>
          <w:caps/>
          <w:sz w:val="28"/>
          <w:szCs w:val="28"/>
          <w:lang w:val="uk-UA"/>
        </w:rPr>
      </w:pPr>
      <w:proofErr w:type="spellStart"/>
      <w:r w:rsidRPr="00A0474D">
        <w:rPr>
          <w:rFonts w:ascii="Times New Roman" w:hAnsi="Times New Roman" w:cs="Times New Roman"/>
          <w:bCs/>
          <w:sz w:val="28"/>
          <w:szCs w:val="28"/>
          <w:lang w:val="uk-UA"/>
        </w:rPr>
        <w:t>Проєктними</w:t>
      </w:r>
      <w:proofErr w:type="spellEnd"/>
      <w:r w:rsidRPr="00A0474D">
        <w:rPr>
          <w:rFonts w:ascii="Times New Roman" w:hAnsi="Times New Roman" w:cs="Times New Roman"/>
          <w:bCs/>
          <w:sz w:val="28"/>
          <w:szCs w:val="28"/>
          <w:lang w:val="uk-UA"/>
        </w:rPr>
        <w:t xml:space="preserve"> рішеннями передбачається  будівництво багаторівневих </w:t>
      </w:r>
      <w:proofErr w:type="spellStart"/>
      <w:r w:rsidRPr="00A0474D">
        <w:rPr>
          <w:rFonts w:ascii="Times New Roman" w:hAnsi="Times New Roman" w:cs="Times New Roman"/>
          <w:bCs/>
          <w:sz w:val="28"/>
          <w:szCs w:val="28"/>
          <w:lang w:val="uk-UA"/>
        </w:rPr>
        <w:t>паркінгів</w:t>
      </w:r>
      <w:proofErr w:type="spellEnd"/>
      <w:r w:rsidRPr="00A0474D">
        <w:rPr>
          <w:rFonts w:ascii="Times New Roman" w:hAnsi="Times New Roman" w:cs="Times New Roman"/>
          <w:bCs/>
          <w:sz w:val="28"/>
          <w:szCs w:val="28"/>
          <w:lang w:val="uk-UA"/>
        </w:rPr>
        <w:t xml:space="preserve"> для забезпечення існуючого населення місцями зберігання автотранспорту. </w:t>
      </w:r>
    </w:p>
    <w:p w:rsidR="001B06F6" w:rsidRPr="00A0474D" w:rsidRDefault="001B06F6" w:rsidP="001B06F6">
      <w:pPr>
        <w:spacing w:line="240" w:lineRule="auto"/>
        <w:jc w:val="both"/>
        <w:rPr>
          <w:rFonts w:ascii="Times New Roman" w:hAnsi="Times New Roman" w:cs="Times New Roman"/>
          <w:sz w:val="28"/>
        </w:rPr>
      </w:pPr>
      <w:r w:rsidRPr="00A0474D">
        <w:rPr>
          <w:rFonts w:ascii="Times New Roman" w:hAnsi="Times New Roman" w:cs="Times New Roman"/>
          <w:sz w:val="28"/>
          <w:szCs w:val="28"/>
          <w:lang w:val="uk-UA"/>
        </w:rPr>
        <w:t xml:space="preserve">Намічено удосконалення вулично-дорожньої мережі, </w:t>
      </w:r>
      <w:r w:rsidRPr="00A0474D">
        <w:rPr>
          <w:rFonts w:ascii="Times New Roman" w:hAnsi="Times New Roman" w:cs="Times New Roman"/>
          <w:sz w:val="28"/>
          <w:szCs w:val="28"/>
          <w:shd w:val="clear" w:color="auto" w:fill="FFFFFF"/>
          <w:lang w:val="uk-UA"/>
        </w:rPr>
        <w:t>подовження Святошинсько-Броварської лінії метрополітену від станції «Академмістечко» до перспективної станції «</w:t>
      </w:r>
      <w:proofErr w:type="spellStart"/>
      <w:r w:rsidRPr="00A0474D">
        <w:rPr>
          <w:rFonts w:ascii="Times New Roman" w:hAnsi="Times New Roman" w:cs="Times New Roman"/>
          <w:sz w:val="28"/>
          <w:szCs w:val="28"/>
          <w:shd w:val="clear" w:color="auto" w:fill="FFFFFF"/>
          <w:lang w:val="uk-UA"/>
        </w:rPr>
        <w:t>Новобіличі</w:t>
      </w:r>
      <w:proofErr w:type="spellEnd"/>
      <w:r w:rsidRPr="00A0474D">
        <w:rPr>
          <w:rFonts w:ascii="Times New Roman" w:hAnsi="Times New Roman" w:cs="Times New Roman"/>
          <w:sz w:val="28"/>
          <w:szCs w:val="28"/>
          <w:shd w:val="clear" w:color="auto" w:fill="FFFFFF"/>
          <w:lang w:val="uk-UA"/>
        </w:rPr>
        <w:t>» в районі перетину вул.</w:t>
      </w:r>
      <w:r w:rsidRPr="00A0474D">
        <w:rPr>
          <w:rFonts w:ascii="Times New Roman" w:hAnsi="Times New Roman" w:cs="Times New Roman"/>
          <w:sz w:val="28"/>
          <w:szCs w:val="28"/>
          <w:shd w:val="clear" w:color="auto" w:fill="FFFFFF"/>
        </w:rPr>
        <w:t> </w:t>
      </w:r>
      <w:proofErr w:type="spellStart"/>
      <w:r w:rsidRPr="00A0474D">
        <w:rPr>
          <w:rFonts w:ascii="Times New Roman" w:hAnsi="Times New Roman" w:cs="Times New Roman"/>
          <w:sz w:val="28"/>
          <w:szCs w:val="28"/>
          <w:shd w:val="clear" w:color="auto" w:fill="FFFFFF"/>
        </w:rPr>
        <w:t>Робітнича</w:t>
      </w:r>
      <w:proofErr w:type="spellEnd"/>
      <w:r w:rsidRPr="00A0474D">
        <w:rPr>
          <w:rFonts w:ascii="Times New Roman" w:hAnsi="Times New Roman" w:cs="Times New Roman"/>
          <w:sz w:val="28"/>
          <w:szCs w:val="28"/>
          <w:shd w:val="clear" w:color="auto" w:fill="FFFFFF"/>
        </w:rPr>
        <w:t xml:space="preserve"> </w:t>
      </w:r>
      <w:proofErr w:type="spellStart"/>
      <w:r w:rsidRPr="00A0474D">
        <w:rPr>
          <w:rFonts w:ascii="Times New Roman" w:hAnsi="Times New Roman" w:cs="Times New Roman"/>
          <w:sz w:val="28"/>
          <w:szCs w:val="28"/>
          <w:shd w:val="clear" w:color="auto" w:fill="FFFFFF"/>
        </w:rPr>
        <w:t>з</w:t>
      </w:r>
      <w:proofErr w:type="spellEnd"/>
      <w:r w:rsidRPr="00A0474D">
        <w:rPr>
          <w:rFonts w:ascii="Times New Roman" w:hAnsi="Times New Roman" w:cs="Times New Roman"/>
          <w:sz w:val="28"/>
          <w:szCs w:val="28"/>
          <w:shd w:val="clear" w:color="auto" w:fill="FFFFFF"/>
        </w:rPr>
        <w:t xml:space="preserve"> просп. </w:t>
      </w:r>
      <w:proofErr w:type="spellStart"/>
      <w:r w:rsidRPr="00A0474D">
        <w:rPr>
          <w:rFonts w:ascii="Times New Roman" w:hAnsi="Times New Roman" w:cs="Times New Roman"/>
          <w:sz w:val="28"/>
          <w:szCs w:val="28"/>
          <w:shd w:val="clear" w:color="auto" w:fill="FFFFFF"/>
        </w:rPr>
        <w:t>Палладі</w:t>
      </w:r>
      <w:proofErr w:type="gramStart"/>
      <w:r w:rsidRPr="00A0474D">
        <w:rPr>
          <w:rFonts w:ascii="Times New Roman" w:hAnsi="Times New Roman" w:cs="Times New Roman"/>
          <w:sz w:val="28"/>
          <w:szCs w:val="28"/>
          <w:shd w:val="clear" w:color="auto" w:fill="FFFFFF"/>
        </w:rPr>
        <w:t>на</w:t>
      </w:r>
      <w:proofErr w:type="spellEnd"/>
      <w:proofErr w:type="gramEnd"/>
      <w:r w:rsidRPr="00A0474D">
        <w:rPr>
          <w:rFonts w:ascii="Times New Roman" w:hAnsi="Times New Roman" w:cs="Times New Roman"/>
          <w:sz w:val="28"/>
          <w:szCs w:val="28"/>
          <w:shd w:val="clear" w:color="auto" w:fill="FFFFFF"/>
        </w:rPr>
        <w:t xml:space="preserve">. </w:t>
      </w:r>
      <w:proofErr w:type="spellStart"/>
      <w:r w:rsidRPr="00A0474D">
        <w:rPr>
          <w:rFonts w:ascii="Times New Roman" w:hAnsi="Times New Roman" w:cs="Times New Roman"/>
          <w:sz w:val="28"/>
          <w:szCs w:val="28"/>
        </w:rPr>
        <w:t>Утворюється</w:t>
      </w:r>
      <w:proofErr w:type="spellEnd"/>
      <w:r w:rsidRPr="00A0474D">
        <w:rPr>
          <w:rFonts w:ascii="Times New Roman" w:hAnsi="Times New Roman" w:cs="Times New Roman"/>
          <w:sz w:val="28"/>
          <w:szCs w:val="28"/>
        </w:rPr>
        <w:t xml:space="preserve"> </w:t>
      </w:r>
      <w:proofErr w:type="spellStart"/>
      <w:r w:rsidRPr="00A0474D">
        <w:rPr>
          <w:rFonts w:ascii="Times New Roman" w:hAnsi="Times New Roman" w:cs="Times New Roman"/>
          <w:sz w:val="28"/>
          <w:szCs w:val="28"/>
        </w:rPr>
        <w:t>новий</w:t>
      </w:r>
      <w:proofErr w:type="spellEnd"/>
      <w:r w:rsidRPr="00A0474D">
        <w:rPr>
          <w:rFonts w:ascii="Times New Roman" w:hAnsi="Times New Roman" w:cs="Times New Roman"/>
          <w:sz w:val="28"/>
          <w:szCs w:val="28"/>
        </w:rPr>
        <w:t xml:space="preserve"> </w:t>
      </w:r>
      <w:proofErr w:type="spellStart"/>
      <w:r w:rsidRPr="00A0474D">
        <w:rPr>
          <w:rFonts w:ascii="Times New Roman" w:hAnsi="Times New Roman" w:cs="Times New Roman"/>
          <w:sz w:val="28"/>
          <w:szCs w:val="28"/>
        </w:rPr>
        <w:t>комплексний</w:t>
      </w:r>
      <w:proofErr w:type="spellEnd"/>
      <w:r w:rsidRPr="00A0474D">
        <w:rPr>
          <w:rFonts w:ascii="Times New Roman" w:hAnsi="Times New Roman" w:cs="Times New Roman"/>
          <w:sz w:val="28"/>
          <w:szCs w:val="28"/>
        </w:rPr>
        <w:t xml:space="preserve"> </w:t>
      </w:r>
      <w:proofErr w:type="spellStart"/>
      <w:r w:rsidRPr="00A0474D">
        <w:rPr>
          <w:rFonts w:ascii="Times New Roman" w:hAnsi="Times New Roman" w:cs="Times New Roman"/>
          <w:sz w:val="28"/>
          <w:szCs w:val="28"/>
        </w:rPr>
        <w:t>пересадочний</w:t>
      </w:r>
      <w:proofErr w:type="spellEnd"/>
      <w:r w:rsidRPr="00A0474D">
        <w:rPr>
          <w:rFonts w:ascii="Times New Roman" w:hAnsi="Times New Roman" w:cs="Times New Roman"/>
          <w:sz w:val="28"/>
          <w:szCs w:val="28"/>
        </w:rPr>
        <w:t xml:space="preserve"> </w:t>
      </w:r>
      <w:proofErr w:type="spellStart"/>
      <w:r w:rsidRPr="00A0474D">
        <w:rPr>
          <w:rFonts w:ascii="Times New Roman" w:hAnsi="Times New Roman" w:cs="Times New Roman"/>
          <w:sz w:val="28"/>
          <w:szCs w:val="28"/>
        </w:rPr>
        <w:t>вузол</w:t>
      </w:r>
      <w:proofErr w:type="spellEnd"/>
      <w:r w:rsidRPr="00A0474D">
        <w:rPr>
          <w:rFonts w:ascii="Times New Roman" w:hAnsi="Times New Roman" w:cs="Times New Roman"/>
          <w:sz w:val="28"/>
          <w:szCs w:val="28"/>
        </w:rPr>
        <w:t xml:space="preserve"> «</w:t>
      </w:r>
      <w:proofErr w:type="spellStart"/>
      <w:r w:rsidRPr="00A0474D">
        <w:rPr>
          <w:rFonts w:ascii="Times New Roman" w:hAnsi="Times New Roman" w:cs="Times New Roman"/>
          <w:sz w:val="28"/>
          <w:szCs w:val="28"/>
        </w:rPr>
        <w:t>Новобіличі</w:t>
      </w:r>
      <w:proofErr w:type="spellEnd"/>
      <w:r w:rsidRPr="00A0474D">
        <w:rPr>
          <w:rFonts w:ascii="Times New Roman" w:hAnsi="Times New Roman" w:cs="Times New Roman"/>
          <w:sz w:val="28"/>
          <w:szCs w:val="28"/>
        </w:rPr>
        <w:t xml:space="preserve">» </w:t>
      </w:r>
      <w:proofErr w:type="spellStart"/>
      <w:r w:rsidRPr="00A0474D">
        <w:rPr>
          <w:rFonts w:ascii="Times New Roman" w:hAnsi="Times New Roman" w:cs="Times New Roman"/>
          <w:sz w:val="28"/>
          <w:szCs w:val="28"/>
        </w:rPr>
        <w:t>зі</w:t>
      </w:r>
      <w:proofErr w:type="spellEnd"/>
      <w:r w:rsidRPr="00A0474D">
        <w:rPr>
          <w:rFonts w:ascii="Times New Roman" w:hAnsi="Times New Roman" w:cs="Times New Roman"/>
          <w:sz w:val="28"/>
          <w:szCs w:val="28"/>
        </w:rPr>
        <w:t xml:space="preserve"> </w:t>
      </w:r>
      <w:proofErr w:type="spellStart"/>
      <w:r w:rsidRPr="00A0474D">
        <w:rPr>
          <w:rFonts w:ascii="Times New Roman" w:hAnsi="Times New Roman" w:cs="Times New Roman"/>
          <w:sz w:val="28"/>
          <w:szCs w:val="28"/>
        </w:rPr>
        <w:t>станцією</w:t>
      </w:r>
      <w:proofErr w:type="spellEnd"/>
      <w:r w:rsidRPr="00A0474D">
        <w:rPr>
          <w:rFonts w:ascii="Times New Roman" w:hAnsi="Times New Roman" w:cs="Times New Roman"/>
          <w:sz w:val="28"/>
          <w:szCs w:val="28"/>
        </w:rPr>
        <w:t xml:space="preserve"> </w:t>
      </w:r>
      <w:proofErr w:type="spellStart"/>
      <w:r w:rsidRPr="00A0474D">
        <w:rPr>
          <w:rFonts w:ascii="Times New Roman" w:hAnsi="Times New Roman" w:cs="Times New Roman"/>
          <w:sz w:val="28"/>
          <w:szCs w:val="28"/>
        </w:rPr>
        <w:t>метрополітену</w:t>
      </w:r>
      <w:proofErr w:type="spellEnd"/>
      <w:r w:rsidRPr="00A0474D">
        <w:rPr>
          <w:rFonts w:ascii="Times New Roman" w:hAnsi="Times New Roman" w:cs="Times New Roman"/>
          <w:sz w:val="28"/>
          <w:szCs w:val="28"/>
        </w:rPr>
        <w:t xml:space="preserve">, </w:t>
      </w:r>
      <w:proofErr w:type="spellStart"/>
      <w:r w:rsidRPr="00A0474D">
        <w:rPr>
          <w:rFonts w:ascii="Times New Roman" w:hAnsi="Times New Roman" w:cs="Times New Roman"/>
          <w:sz w:val="28"/>
          <w:szCs w:val="28"/>
        </w:rPr>
        <w:t>залізничною</w:t>
      </w:r>
      <w:proofErr w:type="spellEnd"/>
      <w:r w:rsidRPr="00A0474D">
        <w:rPr>
          <w:rFonts w:ascii="Times New Roman" w:hAnsi="Times New Roman" w:cs="Times New Roman"/>
          <w:sz w:val="28"/>
          <w:szCs w:val="28"/>
        </w:rPr>
        <w:t xml:space="preserve"> платформою, </w:t>
      </w:r>
      <w:proofErr w:type="spellStart"/>
      <w:r w:rsidRPr="00A0474D">
        <w:rPr>
          <w:rFonts w:ascii="Times New Roman" w:hAnsi="Times New Roman" w:cs="Times New Roman"/>
          <w:sz w:val="28"/>
          <w:szCs w:val="28"/>
        </w:rPr>
        <w:t>новим</w:t>
      </w:r>
      <w:proofErr w:type="spellEnd"/>
      <w:r w:rsidRPr="00A0474D">
        <w:rPr>
          <w:rFonts w:ascii="Times New Roman" w:hAnsi="Times New Roman" w:cs="Times New Roman"/>
          <w:sz w:val="28"/>
          <w:szCs w:val="28"/>
        </w:rPr>
        <w:t xml:space="preserve"> </w:t>
      </w:r>
      <w:proofErr w:type="spellStart"/>
      <w:r w:rsidRPr="00A0474D">
        <w:rPr>
          <w:rFonts w:ascii="Times New Roman" w:hAnsi="Times New Roman" w:cs="Times New Roman"/>
          <w:sz w:val="28"/>
          <w:szCs w:val="28"/>
        </w:rPr>
        <w:t>автобусним</w:t>
      </w:r>
      <w:proofErr w:type="spellEnd"/>
      <w:r w:rsidRPr="00A0474D">
        <w:rPr>
          <w:rFonts w:ascii="Times New Roman" w:hAnsi="Times New Roman" w:cs="Times New Roman"/>
          <w:sz w:val="28"/>
          <w:szCs w:val="28"/>
        </w:rPr>
        <w:t xml:space="preserve"> вокзалом «</w:t>
      </w:r>
      <w:proofErr w:type="spellStart"/>
      <w:r w:rsidRPr="00A0474D">
        <w:rPr>
          <w:rFonts w:ascii="Times New Roman" w:hAnsi="Times New Roman" w:cs="Times New Roman"/>
          <w:sz w:val="28"/>
          <w:szCs w:val="28"/>
        </w:rPr>
        <w:t>Новобіличі</w:t>
      </w:r>
      <w:proofErr w:type="spellEnd"/>
      <w:r w:rsidRPr="00A0474D">
        <w:rPr>
          <w:rFonts w:ascii="Times New Roman" w:hAnsi="Times New Roman" w:cs="Times New Roman"/>
          <w:sz w:val="28"/>
          <w:szCs w:val="28"/>
        </w:rPr>
        <w:t xml:space="preserve">» </w:t>
      </w:r>
      <w:proofErr w:type="spellStart"/>
      <w:r w:rsidRPr="00A0474D">
        <w:rPr>
          <w:rFonts w:ascii="Times New Roman" w:hAnsi="Times New Roman" w:cs="Times New Roman"/>
          <w:sz w:val="28"/>
          <w:szCs w:val="28"/>
        </w:rPr>
        <w:t>з</w:t>
      </w:r>
      <w:proofErr w:type="spellEnd"/>
      <w:r w:rsidRPr="00A0474D">
        <w:rPr>
          <w:rFonts w:ascii="Times New Roman" w:hAnsi="Times New Roman" w:cs="Times New Roman"/>
          <w:sz w:val="28"/>
          <w:szCs w:val="28"/>
        </w:rPr>
        <w:t xml:space="preserve"> </w:t>
      </w:r>
      <w:proofErr w:type="spellStart"/>
      <w:r w:rsidRPr="00A0474D">
        <w:rPr>
          <w:rFonts w:ascii="Times New Roman" w:hAnsi="Times New Roman" w:cs="Times New Roman"/>
          <w:sz w:val="28"/>
          <w:szCs w:val="28"/>
        </w:rPr>
        <w:t>кінцевими</w:t>
      </w:r>
      <w:proofErr w:type="spellEnd"/>
      <w:r w:rsidRPr="00A0474D">
        <w:rPr>
          <w:rFonts w:ascii="Times New Roman" w:hAnsi="Times New Roman" w:cs="Times New Roman"/>
          <w:sz w:val="28"/>
          <w:szCs w:val="28"/>
        </w:rPr>
        <w:t xml:space="preserve"> </w:t>
      </w:r>
      <w:proofErr w:type="spellStart"/>
      <w:r w:rsidRPr="00A0474D">
        <w:rPr>
          <w:rFonts w:ascii="Times New Roman" w:hAnsi="Times New Roman" w:cs="Times New Roman"/>
          <w:sz w:val="28"/>
          <w:szCs w:val="28"/>
        </w:rPr>
        <w:t>зупинками</w:t>
      </w:r>
      <w:proofErr w:type="spellEnd"/>
      <w:r w:rsidRPr="00A0474D">
        <w:rPr>
          <w:rFonts w:ascii="Times New Roman" w:hAnsi="Times New Roman" w:cs="Times New Roman"/>
          <w:sz w:val="28"/>
          <w:szCs w:val="28"/>
        </w:rPr>
        <w:t xml:space="preserve"> </w:t>
      </w:r>
      <w:proofErr w:type="spellStart"/>
      <w:r w:rsidRPr="00A0474D">
        <w:rPr>
          <w:rFonts w:ascii="Times New Roman" w:hAnsi="Times New Roman" w:cs="Times New Roman"/>
          <w:sz w:val="28"/>
          <w:szCs w:val="28"/>
        </w:rPr>
        <w:t>міських</w:t>
      </w:r>
      <w:proofErr w:type="spellEnd"/>
      <w:r w:rsidRPr="00A0474D">
        <w:rPr>
          <w:rFonts w:ascii="Times New Roman" w:hAnsi="Times New Roman" w:cs="Times New Roman"/>
          <w:sz w:val="28"/>
          <w:szCs w:val="28"/>
        </w:rPr>
        <w:t xml:space="preserve"> </w:t>
      </w:r>
      <w:proofErr w:type="spellStart"/>
      <w:r w:rsidRPr="00A0474D">
        <w:rPr>
          <w:rFonts w:ascii="Times New Roman" w:hAnsi="Times New Roman" w:cs="Times New Roman"/>
          <w:sz w:val="28"/>
          <w:szCs w:val="28"/>
        </w:rPr>
        <w:t>і</w:t>
      </w:r>
      <w:proofErr w:type="spellEnd"/>
      <w:r w:rsidRPr="00A0474D">
        <w:rPr>
          <w:rFonts w:ascii="Times New Roman" w:hAnsi="Times New Roman" w:cs="Times New Roman"/>
          <w:sz w:val="28"/>
          <w:szCs w:val="28"/>
        </w:rPr>
        <w:t xml:space="preserve"> </w:t>
      </w:r>
      <w:proofErr w:type="spellStart"/>
      <w:r w:rsidRPr="00A0474D">
        <w:rPr>
          <w:rFonts w:ascii="Times New Roman" w:hAnsi="Times New Roman" w:cs="Times New Roman"/>
          <w:sz w:val="28"/>
          <w:szCs w:val="28"/>
        </w:rPr>
        <w:t>приміських</w:t>
      </w:r>
      <w:proofErr w:type="spellEnd"/>
      <w:r w:rsidRPr="00A0474D">
        <w:rPr>
          <w:rFonts w:ascii="Times New Roman" w:hAnsi="Times New Roman" w:cs="Times New Roman"/>
          <w:sz w:val="28"/>
          <w:szCs w:val="28"/>
        </w:rPr>
        <w:t xml:space="preserve"> </w:t>
      </w:r>
      <w:proofErr w:type="spellStart"/>
      <w:r w:rsidRPr="00A0474D">
        <w:rPr>
          <w:rFonts w:ascii="Times New Roman" w:hAnsi="Times New Roman" w:cs="Times New Roman"/>
          <w:sz w:val="28"/>
          <w:szCs w:val="28"/>
        </w:rPr>
        <w:t>автобусі</w:t>
      </w:r>
      <w:proofErr w:type="gramStart"/>
      <w:r w:rsidRPr="00A0474D">
        <w:rPr>
          <w:rFonts w:ascii="Times New Roman" w:hAnsi="Times New Roman" w:cs="Times New Roman"/>
          <w:sz w:val="28"/>
          <w:szCs w:val="28"/>
        </w:rPr>
        <w:t>в</w:t>
      </w:r>
      <w:proofErr w:type="spellEnd"/>
      <w:proofErr w:type="gramEnd"/>
      <w:r w:rsidRPr="00A0474D">
        <w:rPr>
          <w:rFonts w:ascii="Times New Roman" w:hAnsi="Times New Roman" w:cs="Times New Roman"/>
          <w:sz w:val="28"/>
          <w:szCs w:val="28"/>
        </w:rPr>
        <w:t xml:space="preserve">. По </w:t>
      </w:r>
      <w:proofErr w:type="spellStart"/>
      <w:r w:rsidRPr="00A0474D">
        <w:rPr>
          <w:rFonts w:ascii="Times New Roman" w:hAnsi="Times New Roman" w:cs="Times New Roman"/>
          <w:sz w:val="28"/>
          <w:szCs w:val="28"/>
        </w:rPr>
        <w:t>вул</w:t>
      </w:r>
      <w:proofErr w:type="spellEnd"/>
      <w:r w:rsidRPr="00A0474D">
        <w:rPr>
          <w:rFonts w:ascii="Times New Roman" w:hAnsi="Times New Roman" w:cs="Times New Roman"/>
          <w:sz w:val="28"/>
          <w:szCs w:val="28"/>
        </w:rPr>
        <w:t>. </w:t>
      </w:r>
      <w:proofErr w:type="spellStart"/>
      <w:r w:rsidRPr="00A0474D">
        <w:rPr>
          <w:rFonts w:ascii="Times New Roman" w:hAnsi="Times New Roman" w:cs="Times New Roman"/>
          <w:sz w:val="28"/>
          <w:szCs w:val="28"/>
        </w:rPr>
        <w:t>Малинська</w:t>
      </w:r>
      <w:proofErr w:type="spellEnd"/>
      <w:r w:rsidRPr="00A0474D">
        <w:rPr>
          <w:rFonts w:ascii="Times New Roman" w:hAnsi="Times New Roman" w:cs="Times New Roman"/>
          <w:sz w:val="28"/>
          <w:szCs w:val="28"/>
        </w:rPr>
        <w:t xml:space="preserve"> </w:t>
      </w:r>
      <w:proofErr w:type="spellStart"/>
      <w:r w:rsidRPr="00A0474D">
        <w:rPr>
          <w:rFonts w:ascii="Times New Roman" w:hAnsi="Times New Roman" w:cs="Times New Roman"/>
          <w:sz w:val="28"/>
          <w:szCs w:val="28"/>
        </w:rPr>
        <w:t>заплановане</w:t>
      </w:r>
      <w:proofErr w:type="spellEnd"/>
      <w:r w:rsidRPr="00A0474D">
        <w:rPr>
          <w:rFonts w:ascii="Times New Roman" w:hAnsi="Times New Roman" w:cs="Times New Roman"/>
          <w:sz w:val="28"/>
          <w:szCs w:val="28"/>
        </w:rPr>
        <w:t xml:space="preserve"> </w:t>
      </w:r>
      <w:proofErr w:type="spellStart"/>
      <w:r w:rsidRPr="00A0474D">
        <w:rPr>
          <w:rFonts w:ascii="Times New Roman" w:hAnsi="Times New Roman" w:cs="Times New Roman"/>
          <w:sz w:val="28"/>
          <w:szCs w:val="28"/>
        </w:rPr>
        <w:t>будівництво</w:t>
      </w:r>
      <w:proofErr w:type="spellEnd"/>
      <w:r w:rsidRPr="00A0474D">
        <w:rPr>
          <w:rFonts w:ascii="Times New Roman" w:hAnsi="Times New Roman" w:cs="Times New Roman"/>
          <w:sz w:val="28"/>
          <w:szCs w:val="28"/>
        </w:rPr>
        <w:t xml:space="preserve"> </w:t>
      </w:r>
      <w:proofErr w:type="spellStart"/>
      <w:r w:rsidRPr="00A0474D">
        <w:rPr>
          <w:rFonts w:ascii="Times New Roman" w:hAnsi="Times New Roman" w:cs="Times New Roman"/>
          <w:sz w:val="28"/>
          <w:szCs w:val="28"/>
        </w:rPr>
        <w:t>моторвагонного</w:t>
      </w:r>
      <w:proofErr w:type="spellEnd"/>
      <w:r w:rsidRPr="00A0474D">
        <w:rPr>
          <w:rFonts w:ascii="Times New Roman" w:hAnsi="Times New Roman" w:cs="Times New Roman"/>
          <w:sz w:val="28"/>
          <w:szCs w:val="28"/>
        </w:rPr>
        <w:t xml:space="preserve"> депо </w:t>
      </w:r>
      <w:proofErr w:type="spellStart"/>
      <w:r w:rsidRPr="00A0474D">
        <w:rPr>
          <w:rFonts w:ascii="Times New Roman" w:hAnsi="Times New Roman" w:cs="Times New Roman"/>
          <w:sz w:val="28"/>
          <w:szCs w:val="28"/>
        </w:rPr>
        <w:t>метрополітену</w:t>
      </w:r>
      <w:proofErr w:type="spellEnd"/>
      <w:r w:rsidRPr="00A0474D">
        <w:rPr>
          <w:rFonts w:ascii="Times New Roman" w:hAnsi="Times New Roman" w:cs="Times New Roman"/>
          <w:sz w:val="28"/>
          <w:szCs w:val="28"/>
        </w:rPr>
        <w:t xml:space="preserve"> оборотного типу.</w:t>
      </w:r>
      <w:r w:rsidRPr="00A0474D">
        <w:rPr>
          <w:rFonts w:ascii="Times New Roman" w:hAnsi="Times New Roman" w:cs="Times New Roman"/>
          <w:sz w:val="28"/>
          <w:szCs w:val="28"/>
          <w:lang w:val="uk-UA"/>
        </w:rPr>
        <w:t xml:space="preserve"> </w:t>
      </w:r>
    </w:p>
    <w:p w:rsidR="001B06F6" w:rsidRPr="00A0474D" w:rsidRDefault="001B06F6" w:rsidP="00CC4848">
      <w:pPr>
        <w:pStyle w:val="ab"/>
        <w:shd w:val="clear" w:color="auto" w:fill="FFFFFF"/>
        <w:spacing w:before="0" w:beforeAutospacing="0" w:after="240" w:afterAutospacing="0"/>
        <w:jc w:val="both"/>
        <w:textAlignment w:val="baseline"/>
        <w:rPr>
          <w:sz w:val="28"/>
          <w:szCs w:val="28"/>
        </w:rPr>
      </w:pPr>
      <w:r w:rsidRPr="00A0474D">
        <w:rPr>
          <w:b/>
          <w:sz w:val="28"/>
          <w:szCs w:val="28"/>
        </w:rPr>
        <w:lastRenderedPageBreak/>
        <w:t>2) Орган, що прийматиме рішення про затвердження документа державного</w:t>
      </w:r>
      <w:r w:rsidR="00CC4848" w:rsidRPr="00A0474D">
        <w:rPr>
          <w:b/>
          <w:sz w:val="28"/>
          <w:szCs w:val="28"/>
        </w:rPr>
        <w:t> </w:t>
      </w:r>
      <w:r w:rsidRPr="00A0474D">
        <w:rPr>
          <w:b/>
          <w:sz w:val="28"/>
          <w:szCs w:val="28"/>
        </w:rPr>
        <w:t>планування:</w:t>
      </w:r>
      <w:r w:rsidRPr="00A0474D">
        <w:rPr>
          <w:b/>
          <w:sz w:val="28"/>
          <w:szCs w:val="28"/>
        </w:rPr>
        <w:br/>
      </w:r>
      <w:r w:rsidR="00CC4848" w:rsidRPr="00A0474D">
        <w:rPr>
          <w:sz w:val="28"/>
          <w:szCs w:val="28"/>
        </w:rPr>
        <w:t>Київська міська рада</w:t>
      </w:r>
    </w:p>
    <w:p w:rsidR="00CC4848" w:rsidRPr="00A0474D" w:rsidRDefault="001B06F6" w:rsidP="00CC4848">
      <w:pPr>
        <w:pStyle w:val="ab"/>
        <w:shd w:val="clear" w:color="auto" w:fill="FFFFFF"/>
        <w:spacing w:before="0" w:beforeAutospacing="0" w:after="0" w:afterAutospacing="0"/>
        <w:textAlignment w:val="baseline"/>
        <w:rPr>
          <w:b/>
          <w:sz w:val="28"/>
          <w:szCs w:val="28"/>
        </w:rPr>
      </w:pPr>
      <w:r w:rsidRPr="00A0474D">
        <w:rPr>
          <w:b/>
          <w:sz w:val="28"/>
          <w:szCs w:val="28"/>
        </w:rPr>
        <w:t>3) Передбачувана процедура громадського обговорення, у тому числі:</w:t>
      </w:r>
      <w:r w:rsidRPr="00A0474D">
        <w:rPr>
          <w:b/>
          <w:sz w:val="28"/>
          <w:szCs w:val="28"/>
        </w:rPr>
        <w:br/>
        <w:t>а) дата початку та строки здійснення процедури:</w:t>
      </w:r>
    </w:p>
    <w:p w:rsidR="001B06F6" w:rsidRPr="00A0474D" w:rsidRDefault="001B06F6" w:rsidP="00CC4848">
      <w:pPr>
        <w:pStyle w:val="ab"/>
        <w:shd w:val="clear" w:color="auto" w:fill="FFFFFF"/>
        <w:spacing w:before="0" w:beforeAutospacing="0" w:after="240" w:afterAutospacing="0"/>
        <w:jc w:val="both"/>
        <w:textAlignment w:val="baseline"/>
        <w:rPr>
          <w:sz w:val="28"/>
          <w:szCs w:val="28"/>
        </w:rPr>
      </w:pPr>
      <w:r w:rsidRPr="00A0474D">
        <w:rPr>
          <w:sz w:val="28"/>
          <w:szCs w:val="28"/>
        </w:rPr>
        <w:t xml:space="preserve">громадське обговорення починається з </w:t>
      </w:r>
      <w:r w:rsidR="004A4BC7" w:rsidRPr="00C225B6">
        <w:rPr>
          <w:sz w:val="28"/>
          <w:szCs w:val="28"/>
          <w:lang w:val="ru-RU"/>
        </w:rPr>
        <w:t>23</w:t>
      </w:r>
      <w:r w:rsidR="004A4BC7" w:rsidRPr="00C225B6">
        <w:rPr>
          <w:sz w:val="28"/>
          <w:szCs w:val="28"/>
        </w:rPr>
        <w:t xml:space="preserve">.12.2020 </w:t>
      </w:r>
      <w:r w:rsidRPr="00A0474D">
        <w:rPr>
          <w:sz w:val="28"/>
          <w:szCs w:val="28"/>
        </w:rPr>
        <w:t xml:space="preserve">року і триває до </w:t>
      </w:r>
      <w:r w:rsidR="004A4BC7" w:rsidRPr="00C225B6">
        <w:rPr>
          <w:sz w:val="28"/>
          <w:szCs w:val="28"/>
        </w:rPr>
        <w:t xml:space="preserve">06.02.2021 </w:t>
      </w:r>
      <w:r w:rsidRPr="00A0474D">
        <w:rPr>
          <w:sz w:val="28"/>
          <w:szCs w:val="28"/>
        </w:rPr>
        <w:t xml:space="preserve"> року</w:t>
      </w:r>
      <w:r w:rsidR="004A4BC7">
        <w:rPr>
          <w:sz w:val="28"/>
          <w:szCs w:val="28"/>
        </w:rPr>
        <w:t>.</w:t>
      </w:r>
      <w:r w:rsidR="004A4BC7" w:rsidRPr="004A4BC7">
        <w:rPr>
          <w:sz w:val="28"/>
          <w:szCs w:val="28"/>
        </w:rPr>
        <w:t xml:space="preserve"> </w:t>
      </w:r>
    </w:p>
    <w:p w:rsidR="001B06F6" w:rsidRPr="00A0474D" w:rsidRDefault="001B06F6" w:rsidP="00CC4848">
      <w:pPr>
        <w:pStyle w:val="ab"/>
        <w:shd w:val="clear" w:color="auto" w:fill="FFFFFF"/>
        <w:spacing w:before="0" w:beforeAutospacing="0" w:after="0" w:afterAutospacing="0"/>
        <w:jc w:val="both"/>
        <w:textAlignment w:val="baseline"/>
        <w:rPr>
          <w:b/>
          <w:sz w:val="28"/>
          <w:szCs w:val="28"/>
        </w:rPr>
      </w:pPr>
      <w:r w:rsidRPr="00A0474D">
        <w:rPr>
          <w:b/>
          <w:sz w:val="28"/>
          <w:szCs w:val="28"/>
        </w:rPr>
        <w:t>б) способи участі громадськості (надання письмових зауважень і пропозицій, громадські слухання тощо):</w:t>
      </w:r>
    </w:p>
    <w:p w:rsidR="001B06F6" w:rsidRPr="00A0474D" w:rsidRDefault="001B06F6" w:rsidP="00CC4848">
      <w:pPr>
        <w:pStyle w:val="ab"/>
        <w:shd w:val="clear" w:color="auto" w:fill="FFFFFF"/>
        <w:spacing w:before="0" w:beforeAutospacing="0" w:after="0" w:afterAutospacing="0"/>
        <w:jc w:val="both"/>
        <w:textAlignment w:val="baseline"/>
        <w:rPr>
          <w:sz w:val="28"/>
          <w:szCs w:val="28"/>
        </w:rPr>
      </w:pPr>
      <w:r w:rsidRPr="00A0474D">
        <w:rPr>
          <w:sz w:val="28"/>
          <w:szCs w:val="28"/>
        </w:rPr>
        <w:t xml:space="preserve">Відповідно до статті 12 Закону України «Про стратегічну екологічну оцінку» громадськість у межах строку громадського обговорення має право подати замовнику в письмовій формі (у тому числі в електронному вигляді) зауваження і пропозиції до </w:t>
      </w:r>
      <w:proofErr w:type="spellStart"/>
      <w:r w:rsidRPr="00A0474D">
        <w:rPr>
          <w:sz w:val="28"/>
          <w:szCs w:val="28"/>
        </w:rPr>
        <w:t>про</w:t>
      </w:r>
      <w:r w:rsidR="00CC4848" w:rsidRPr="00A0474D">
        <w:rPr>
          <w:sz w:val="28"/>
          <w:szCs w:val="28"/>
        </w:rPr>
        <w:t>є</w:t>
      </w:r>
      <w:r w:rsidRPr="00A0474D">
        <w:rPr>
          <w:sz w:val="28"/>
          <w:szCs w:val="28"/>
        </w:rPr>
        <w:t>кту</w:t>
      </w:r>
      <w:proofErr w:type="spellEnd"/>
      <w:r w:rsidRPr="00A0474D">
        <w:rPr>
          <w:sz w:val="28"/>
          <w:szCs w:val="28"/>
        </w:rPr>
        <w:t xml:space="preserve"> документа державного планування та звіту про стратегічну екологічну оцінку.</w:t>
      </w:r>
    </w:p>
    <w:p w:rsidR="001B06F6" w:rsidRPr="00A0474D" w:rsidRDefault="001B06F6" w:rsidP="00CC4848">
      <w:pPr>
        <w:pStyle w:val="ab"/>
        <w:shd w:val="clear" w:color="auto" w:fill="FFFFFF"/>
        <w:spacing w:before="0" w:beforeAutospacing="0" w:after="240" w:afterAutospacing="0"/>
        <w:jc w:val="both"/>
        <w:textAlignment w:val="baseline"/>
        <w:rPr>
          <w:sz w:val="28"/>
          <w:szCs w:val="28"/>
        </w:rPr>
      </w:pPr>
      <w:r w:rsidRPr="00A0474D">
        <w:rPr>
          <w:sz w:val="28"/>
          <w:szCs w:val="28"/>
        </w:rPr>
        <w:t>Пропозиції, подані після встановленого строку, не розглядаються.</w:t>
      </w:r>
    </w:p>
    <w:p w:rsidR="00CC4848" w:rsidRPr="00A0474D" w:rsidRDefault="001B06F6" w:rsidP="00CC4848">
      <w:pPr>
        <w:pStyle w:val="ab"/>
        <w:shd w:val="clear" w:color="auto" w:fill="FFFFFF"/>
        <w:spacing w:before="0" w:beforeAutospacing="0" w:after="0" w:afterAutospacing="0"/>
        <w:jc w:val="both"/>
        <w:textAlignment w:val="baseline"/>
        <w:rPr>
          <w:b/>
          <w:sz w:val="28"/>
          <w:szCs w:val="28"/>
        </w:rPr>
      </w:pPr>
      <w:r w:rsidRPr="00A0474D">
        <w:rPr>
          <w:b/>
          <w:sz w:val="28"/>
          <w:szCs w:val="28"/>
        </w:rPr>
        <w:t>в) Дата, час і місце проведення запланованих громадських слухань:</w:t>
      </w:r>
    </w:p>
    <w:p w:rsidR="001B06F6" w:rsidRPr="00A0474D" w:rsidRDefault="001B06F6" w:rsidP="00CC4848">
      <w:pPr>
        <w:pStyle w:val="ab"/>
        <w:shd w:val="clear" w:color="auto" w:fill="FFFFFF"/>
        <w:spacing w:before="0" w:beforeAutospacing="0" w:after="0" w:afterAutospacing="0"/>
        <w:jc w:val="both"/>
        <w:textAlignment w:val="baseline"/>
        <w:rPr>
          <w:sz w:val="28"/>
          <w:szCs w:val="28"/>
        </w:rPr>
      </w:pPr>
      <w:r w:rsidRPr="00A0474D">
        <w:rPr>
          <w:sz w:val="28"/>
          <w:szCs w:val="28"/>
        </w:rPr>
        <w:t>Громадські слухання проводяться відповідно до постанови Кабінету Міністрів України від 25.05. 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p>
    <w:p w:rsidR="001B06F6" w:rsidRPr="00A0474D" w:rsidRDefault="001B06F6" w:rsidP="00CC4848">
      <w:pPr>
        <w:pStyle w:val="ab"/>
        <w:shd w:val="clear" w:color="auto" w:fill="FFFFFF"/>
        <w:spacing w:before="0" w:beforeAutospacing="0" w:after="240" w:afterAutospacing="0"/>
        <w:jc w:val="both"/>
        <w:textAlignment w:val="baseline"/>
        <w:rPr>
          <w:sz w:val="28"/>
          <w:szCs w:val="28"/>
        </w:rPr>
      </w:pPr>
      <w:r w:rsidRPr="00A0474D">
        <w:rPr>
          <w:sz w:val="28"/>
          <w:szCs w:val="28"/>
        </w:rPr>
        <w:t xml:space="preserve">Громадські слухання відбудуться </w:t>
      </w:r>
      <w:r w:rsidR="004A4BC7" w:rsidRPr="00C225B6">
        <w:rPr>
          <w:sz w:val="28"/>
          <w:szCs w:val="28"/>
        </w:rPr>
        <w:t xml:space="preserve">04.02.2021 року з 10:00 год. </w:t>
      </w:r>
      <w:r w:rsidRPr="00A0474D">
        <w:rPr>
          <w:sz w:val="28"/>
          <w:szCs w:val="28"/>
        </w:rPr>
        <w:t>в залі архітектурно-містобудівної ради Департаменту містобудування та архітектури за адресою вул. Хрещатик, 32, м. Київ, 01001 (на виконання Закону України «Про регулювання містобудівної діяльності» громадські слухання щодо проектів містобудівної документації на місцевому рівні проводяться у строк, визначений для проведення процедури громадського обговорення, але не раніше 10 днів з дня оприлюднення проекту містобудівної документації на місцевому рівні)</w:t>
      </w:r>
      <w:r w:rsidR="00A0474D" w:rsidRPr="00A0474D">
        <w:rPr>
          <w:sz w:val="28"/>
          <w:szCs w:val="28"/>
        </w:rPr>
        <w:t>,</w:t>
      </w:r>
      <w:r w:rsidR="004703B0">
        <w:rPr>
          <w:sz w:val="28"/>
          <w:szCs w:val="28"/>
        </w:rPr>
        <w:t xml:space="preserve"> із</w:t>
      </w:r>
      <w:r w:rsidR="00A0474D" w:rsidRPr="00A0474D">
        <w:rPr>
          <w:sz w:val="28"/>
          <w:szCs w:val="28"/>
        </w:rPr>
        <w:t xml:space="preserve"> </w:t>
      </w:r>
      <w:r w:rsidR="004703B0">
        <w:rPr>
          <w:sz w:val="28"/>
          <w:szCs w:val="28"/>
        </w:rPr>
        <w:t>врахуванням</w:t>
      </w:r>
      <w:r w:rsidR="00A0474D" w:rsidRPr="00A0474D">
        <w:rPr>
          <w:sz w:val="28"/>
          <w:szCs w:val="28"/>
          <w:lang w:eastAsia="ru-RU"/>
        </w:rPr>
        <w:t xml:space="preserve"> ді</w:t>
      </w:r>
      <w:r w:rsidR="004703B0">
        <w:rPr>
          <w:sz w:val="28"/>
          <w:szCs w:val="28"/>
          <w:lang w:eastAsia="ru-RU"/>
        </w:rPr>
        <w:t>ї</w:t>
      </w:r>
      <w:r w:rsidR="00A0474D" w:rsidRPr="00A0474D">
        <w:rPr>
          <w:sz w:val="28"/>
          <w:szCs w:val="28"/>
          <w:lang w:eastAsia="ru-RU"/>
        </w:rPr>
        <w:t xml:space="preserve"> </w:t>
      </w:r>
      <w:r w:rsidR="00A0474D" w:rsidRPr="00A0474D">
        <w:rPr>
          <w:sz w:val="28"/>
          <w:szCs w:val="28"/>
        </w:rPr>
        <w:t xml:space="preserve">обмежувальних заходів, </w:t>
      </w:r>
      <w:r w:rsidR="00A0474D" w:rsidRPr="00A0474D">
        <w:rPr>
          <w:color w:val="000000"/>
          <w:sz w:val="28"/>
          <w:szCs w:val="28"/>
          <w:lang w:bidi="uk-UA"/>
        </w:rPr>
        <w:t>в</w:t>
      </w:r>
      <w:r w:rsidR="00A0474D" w:rsidRPr="00A0474D">
        <w:rPr>
          <w:sz w:val="28"/>
          <w:szCs w:val="28"/>
        </w:rPr>
        <w:t xml:space="preserve">ідповідно до статті 29 Закону України «Про захист населення від інфекційних хвороб», постанови Кабінету Міністрів України від 11.03.2020 № 211 «Про запобігання поширенню на території України </w:t>
      </w:r>
      <w:proofErr w:type="spellStart"/>
      <w:r w:rsidR="00A0474D" w:rsidRPr="00A0474D">
        <w:rPr>
          <w:sz w:val="28"/>
          <w:szCs w:val="28"/>
        </w:rPr>
        <w:t>коронавірусу</w:t>
      </w:r>
      <w:proofErr w:type="spellEnd"/>
      <w:r w:rsidR="00A0474D" w:rsidRPr="00A0474D">
        <w:rPr>
          <w:sz w:val="28"/>
          <w:szCs w:val="28"/>
        </w:rPr>
        <w:t xml:space="preserve"> COVID-19», з метою запобігання поширенню на території України </w:t>
      </w:r>
      <w:proofErr w:type="spellStart"/>
      <w:r w:rsidR="00A0474D" w:rsidRPr="00A0474D">
        <w:rPr>
          <w:sz w:val="28"/>
          <w:szCs w:val="28"/>
        </w:rPr>
        <w:t>коронавірусу</w:t>
      </w:r>
      <w:proofErr w:type="spellEnd"/>
      <w:r w:rsidR="00A0474D" w:rsidRPr="00A0474D">
        <w:rPr>
          <w:sz w:val="28"/>
          <w:szCs w:val="28"/>
        </w:rPr>
        <w:t xml:space="preserve"> (COVID-19)</w:t>
      </w:r>
      <w:r w:rsidRPr="00A0474D">
        <w:rPr>
          <w:sz w:val="28"/>
          <w:szCs w:val="28"/>
        </w:rPr>
        <w:t>.</w:t>
      </w:r>
    </w:p>
    <w:p w:rsidR="0027534B" w:rsidRPr="00A0474D" w:rsidRDefault="001B06F6" w:rsidP="0027534B">
      <w:pPr>
        <w:pStyle w:val="ab"/>
        <w:shd w:val="clear" w:color="auto" w:fill="FFFFFF"/>
        <w:spacing w:before="0" w:beforeAutospacing="0" w:after="0" w:afterAutospacing="0"/>
        <w:jc w:val="both"/>
        <w:textAlignment w:val="baseline"/>
        <w:rPr>
          <w:b/>
          <w:sz w:val="28"/>
          <w:szCs w:val="28"/>
        </w:rPr>
      </w:pPr>
      <w:r w:rsidRPr="00A0474D">
        <w:rPr>
          <w:b/>
          <w:sz w:val="28"/>
          <w:szCs w:val="28"/>
        </w:rPr>
        <w:t xml:space="preserve">г) орган, від якого можна отримати інформацію та адресу, за якою можна ознайомитися з проектом документа державного планування, звітом про стратегічну екологічну оцінку та екологічною інформацією, у тому числі пов’язаною зі здоров’ям населення, що стосується документа державного планування: </w:t>
      </w:r>
    </w:p>
    <w:p w:rsidR="001B06F6" w:rsidRPr="00A0474D" w:rsidRDefault="001B06F6" w:rsidP="0027534B">
      <w:pPr>
        <w:pStyle w:val="ab"/>
        <w:shd w:val="clear" w:color="auto" w:fill="FFFFFF"/>
        <w:spacing w:before="0" w:beforeAutospacing="0" w:after="240" w:afterAutospacing="0"/>
        <w:jc w:val="both"/>
        <w:textAlignment w:val="baseline"/>
        <w:rPr>
          <w:sz w:val="28"/>
          <w:szCs w:val="28"/>
        </w:rPr>
      </w:pPr>
      <w:r w:rsidRPr="00A0474D">
        <w:rPr>
          <w:sz w:val="28"/>
          <w:szCs w:val="28"/>
        </w:rPr>
        <w:t>Департамент містобудування та архітектури виконавчого органу Київської міської ради (Київської міської державної адміністрації).</w:t>
      </w:r>
    </w:p>
    <w:p w:rsidR="001B06F6" w:rsidRPr="00A0474D" w:rsidRDefault="001B06F6" w:rsidP="0027534B">
      <w:pPr>
        <w:pStyle w:val="ab"/>
        <w:shd w:val="clear" w:color="auto" w:fill="FFFFFF"/>
        <w:spacing w:before="0" w:beforeAutospacing="0" w:after="240" w:afterAutospacing="0"/>
        <w:jc w:val="both"/>
        <w:textAlignment w:val="baseline"/>
        <w:rPr>
          <w:sz w:val="28"/>
          <w:szCs w:val="28"/>
        </w:rPr>
      </w:pPr>
      <w:r w:rsidRPr="00A0474D">
        <w:rPr>
          <w:sz w:val="28"/>
          <w:szCs w:val="28"/>
        </w:rPr>
        <w:lastRenderedPageBreak/>
        <w:t xml:space="preserve">Ознайомлення з томами </w:t>
      </w:r>
      <w:proofErr w:type="spellStart"/>
      <w:r w:rsidRPr="00A0474D">
        <w:rPr>
          <w:sz w:val="28"/>
          <w:szCs w:val="28"/>
        </w:rPr>
        <w:t>про</w:t>
      </w:r>
      <w:r w:rsidR="0027534B" w:rsidRPr="00A0474D">
        <w:rPr>
          <w:sz w:val="28"/>
          <w:szCs w:val="28"/>
        </w:rPr>
        <w:t>є</w:t>
      </w:r>
      <w:r w:rsidRPr="00A0474D">
        <w:rPr>
          <w:sz w:val="28"/>
          <w:szCs w:val="28"/>
        </w:rPr>
        <w:t>кту</w:t>
      </w:r>
      <w:proofErr w:type="spellEnd"/>
      <w:r w:rsidRPr="00A0474D">
        <w:rPr>
          <w:sz w:val="28"/>
          <w:szCs w:val="28"/>
        </w:rPr>
        <w:t xml:space="preserve"> </w:t>
      </w:r>
      <w:r w:rsidR="0027534B" w:rsidRPr="00A0474D">
        <w:rPr>
          <w:sz w:val="28"/>
          <w:szCs w:val="28"/>
        </w:rPr>
        <w:t>«</w:t>
      </w:r>
      <w:r w:rsidR="0027534B" w:rsidRPr="00A0474D">
        <w:rPr>
          <w:sz w:val="28"/>
          <w:szCs w:val="28"/>
          <w:lang w:eastAsia="zh-CN"/>
        </w:rPr>
        <w:t xml:space="preserve">Детальний план території </w:t>
      </w:r>
      <w:r w:rsidR="0027534B" w:rsidRPr="00A0474D">
        <w:rPr>
          <w:bCs/>
          <w:sz w:val="28"/>
          <w:szCs w:val="28"/>
        </w:rPr>
        <w:t xml:space="preserve">житлових масивів </w:t>
      </w:r>
      <w:proofErr w:type="spellStart"/>
      <w:r w:rsidR="0027534B" w:rsidRPr="00A0474D">
        <w:rPr>
          <w:bCs/>
          <w:sz w:val="28"/>
          <w:szCs w:val="28"/>
        </w:rPr>
        <w:t>Біличі</w:t>
      </w:r>
      <w:proofErr w:type="spellEnd"/>
      <w:r w:rsidR="0027534B" w:rsidRPr="00A0474D">
        <w:rPr>
          <w:bCs/>
          <w:sz w:val="28"/>
          <w:szCs w:val="28"/>
        </w:rPr>
        <w:t xml:space="preserve"> та </w:t>
      </w:r>
      <w:proofErr w:type="spellStart"/>
      <w:r w:rsidR="0027534B" w:rsidRPr="00A0474D">
        <w:rPr>
          <w:bCs/>
          <w:sz w:val="28"/>
          <w:szCs w:val="28"/>
        </w:rPr>
        <w:t>Новобіличі</w:t>
      </w:r>
      <w:proofErr w:type="spellEnd"/>
      <w:r w:rsidR="0027534B" w:rsidRPr="00A0474D">
        <w:rPr>
          <w:bCs/>
          <w:sz w:val="28"/>
          <w:szCs w:val="28"/>
        </w:rPr>
        <w:t xml:space="preserve"> в межах проспекту Академіка Палладіна, вулиць Генерала Наумова, Робітничої, </w:t>
      </w:r>
      <w:proofErr w:type="spellStart"/>
      <w:r w:rsidR="0027534B" w:rsidRPr="00A0474D">
        <w:rPr>
          <w:bCs/>
          <w:sz w:val="28"/>
          <w:szCs w:val="28"/>
        </w:rPr>
        <w:t>Олевської</w:t>
      </w:r>
      <w:proofErr w:type="spellEnd"/>
      <w:r w:rsidR="0027534B" w:rsidRPr="00A0474D">
        <w:rPr>
          <w:bCs/>
          <w:sz w:val="28"/>
          <w:szCs w:val="28"/>
        </w:rPr>
        <w:t xml:space="preserve">, Підлісної, </w:t>
      </w:r>
      <w:proofErr w:type="spellStart"/>
      <w:r w:rsidR="0027534B" w:rsidRPr="00A0474D">
        <w:rPr>
          <w:bCs/>
          <w:sz w:val="28"/>
          <w:szCs w:val="28"/>
        </w:rPr>
        <w:t>Антонова-Овсієнка</w:t>
      </w:r>
      <w:proofErr w:type="spellEnd"/>
      <w:r w:rsidR="0027534B" w:rsidRPr="00A0474D">
        <w:rPr>
          <w:bCs/>
          <w:sz w:val="28"/>
          <w:szCs w:val="28"/>
        </w:rPr>
        <w:t xml:space="preserve">, М. </w:t>
      </w:r>
      <w:proofErr w:type="spellStart"/>
      <w:r w:rsidR="0027534B" w:rsidRPr="00A0474D">
        <w:rPr>
          <w:bCs/>
          <w:sz w:val="28"/>
          <w:szCs w:val="28"/>
        </w:rPr>
        <w:t>Ушакова</w:t>
      </w:r>
      <w:proofErr w:type="spellEnd"/>
      <w:r w:rsidR="0027534B" w:rsidRPr="00A0474D">
        <w:rPr>
          <w:bCs/>
          <w:sz w:val="28"/>
          <w:szCs w:val="28"/>
        </w:rPr>
        <w:t>, Академіка Єфремова, М.</w:t>
      </w:r>
      <w:proofErr w:type="spellStart"/>
      <w:r w:rsidR="0027534B" w:rsidRPr="00A0474D">
        <w:rPr>
          <w:bCs/>
          <w:sz w:val="28"/>
          <w:szCs w:val="28"/>
        </w:rPr>
        <w:t>Ушакова</w:t>
      </w:r>
      <w:proofErr w:type="spellEnd"/>
      <w:r w:rsidR="0027534B" w:rsidRPr="00A0474D">
        <w:rPr>
          <w:bCs/>
          <w:sz w:val="28"/>
          <w:szCs w:val="28"/>
        </w:rPr>
        <w:t>, Робітничої у Святошинському районі м. Києва»</w:t>
      </w:r>
      <w:r w:rsidRPr="00A0474D">
        <w:rPr>
          <w:sz w:val="28"/>
          <w:szCs w:val="28"/>
        </w:rPr>
        <w:t xml:space="preserve"> та розділом «Охорона навколишнього природного середовища», який розробляється у складі </w:t>
      </w:r>
      <w:proofErr w:type="spellStart"/>
      <w:r w:rsidRPr="00A0474D">
        <w:rPr>
          <w:sz w:val="28"/>
          <w:szCs w:val="28"/>
        </w:rPr>
        <w:t>про</w:t>
      </w:r>
      <w:r w:rsidR="0027534B" w:rsidRPr="00A0474D">
        <w:rPr>
          <w:sz w:val="28"/>
          <w:szCs w:val="28"/>
        </w:rPr>
        <w:t>є</w:t>
      </w:r>
      <w:r w:rsidRPr="00A0474D">
        <w:rPr>
          <w:sz w:val="28"/>
          <w:szCs w:val="28"/>
        </w:rPr>
        <w:t>кту</w:t>
      </w:r>
      <w:proofErr w:type="spellEnd"/>
      <w:r w:rsidRPr="00A0474D">
        <w:rPr>
          <w:sz w:val="28"/>
          <w:szCs w:val="28"/>
        </w:rPr>
        <w:t xml:space="preserve"> містобудівної документації та одночасно є звітом про стратегічну екологічну оцінку, можна </w:t>
      </w:r>
      <w:r w:rsidR="00A0474D" w:rsidRPr="00A0474D">
        <w:rPr>
          <w:sz w:val="28"/>
          <w:szCs w:val="28"/>
          <w:lang w:eastAsia="ru-RU"/>
        </w:rPr>
        <w:t xml:space="preserve">на офіційному сайті Департаменту містобудування та архітектури виконавчого органу Київської міської ради (Київської міської державної адміністрації </w:t>
      </w:r>
      <w:proofErr w:type="spellStart"/>
      <w:r w:rsidR="00A0474D" w:rsidRPr="00A0474D">
        <w:rPr>
          <w:sz w:val="28"/>
          <w:szCs w:val="28"/>
          <w:lang w:eastAsia="ru-RU"/>
        </w:rPr>
        <w:t>www.kga.gov.ua</w:t>
      </w:r>
      <w:proofErr w:type="spellEnd"/>
      <w:r w:rsidRPr="00A0474D">
        <w:rPr>
          <w:sz w:val="28"/>
          <w:szCs w:val="28"/>
        </w:rPr>
        <w:t>.</w:t>
      </w:r>
    </w:p>
    <w:p w:rsidR="001B1E38" w:rsidRPr="00A0474D" w:rsidRDefault="001B06F6" w:rsidP="001B1E38">
      <w:pPr>
        <w:pStyle w:val="ab"/>
        <w:shd w:val="clear" w:color="auto" w:fill="FFFFFF"/>
        <w:spacing w:before="0" w:beforeAutospacing="0" w:after="0" w:afterAutospacing="0"/>
        <w:jc w:val="both"/>
        <w:textAlignment w:val="baseline"/>
        <w:rPr>
          <w:b/>
          <w:sz w:val="28"/>
          <w:szCs w:val="28"/>
        </w:rPr>
      </w:pPr>
      <w:r w:rsidRPr="00A0474D">
        <w:rPr>
          <w:b/>
          <w:sz w:val="28"/>
          <w:szCs w:val="28"/>
        </w:rPr>
        <w:t xml:space="preserve">ґ) орган, до якого подаються зауваження і пропозиції, його поштова та електронна адреси та строки </w:t>
      </w:r>
      <w:r w:rsidR="001B1E38" w:rsidRPr="00A0474D">
        <w:rPr>
          <w:b/>
          <w:sz w:val="28"/>
          <w:szCs w:val="28"/>
        </w:rPr>
        <w:t>подання зауважень і пропозицій:</w:t>
      </w:r>
    </w:p>
    <w:p w:rsidR="006D0FE9" w:rsidRPr="00A0474D" w:rsidRDefault="001B06F6" w:rsidP="001B1E38">
      <w:pPr>
        <w:pStyle w:val="ab"/>
        <w:shd w:val="clear" w:color="auto" w:fill="FFFFFF"/>
        <w:spacing w:before="0" w:beforeAutospacing="0" w:after="0" w:afterAutospacing="0"/>
        <w:jc w:val="both"/>
        <w:textAlignment w:val="baseline"/>
        <w:rPr>
          <w:sz w:val="28"/>
          <w:szCs w:val="28"/>
        </w:rPr>
      </w:pPr>
      <w:r w:rsidRPr="00A0474D">
        <w:rPr>
          <w:sz w:val="28"/>
          <w:szCs w:val="28"/>
        </w:rPr>
        <w:t>Департамент містобудування та архітектури виконавчого органу Київської міської ради (Київської міської державної адміністрації).</w:t>
      </w:r>
    </w:p>
    <w:p w:rsidR="001B06F6" w:rsidRPr="00A0474D" w:rsidRDefault="001B06F6" w:rsidP="006D0FE9">
      <w:pPr>
        <w:pStyle w:val="ab"/>
        <w:shd w:val="clear" w:color="auto" w:fill="FFFFFF"/>
        <w:spacing w:before="0" w:beforeAutospacing="0" w:after="0" w:afterAutospacing="0"/>
        <w:textAlignment w:val="baseline"/>
        <w:rPr>
          <w:sz w:val="28"/>
          <w:szCs w:val="28"/>
        </w:rPr>
      </w:pPr>
      <w:r w:rsidRPr="00A0474D">
        <w:rPr>
          <w:sz w:val="28"/>
          <w:szCs w:val="28"/>
        </w:rPr>
        <w:t>Адреса для подання зауважень та про</w:t>
      </w:r>
      <w:r w:rsidR="006D0FE9" w:rsidRPr="00A0474D">
        <w:rPr>
          <w:sz w:val="28"/>
          <w:szCs w:val="28"/>
        </w:rPr>
        <w:t>позицій у письмовій формі:</w:t>
      </w:r>
      <w:r w:rsidR="006D0FE9" w:rsidRPr="00A0474D">
        <w:rPr>
          <w:sz w:val="28"/>
          <w:szCs w:val="28"/>
        </w:rPr>
        <w:br/>
        <w:t xml:space="preserve">вул. </w:t>
      </w:r>
      <w:r w:rsidRPr="00A0474D">
        <w:rPr>
          <w:sz w:val="28"/>
          <w:szCs w:val="28"/>
        </w:rPr>
        <w:t>Хрещатик, 32, м. Київ, 01001,</w:t>
      </w:r>
      <w:r w:rsidRPr="00A0474D">
        <w:rPr>
          <w:sz w:val="28"/>
          <w:szCs w:val="28"/>
        </w:rPr>
        <w:br/>
        <w:t>Електронна адреса: </w:t>
      </w:r>
      <w:hyperlink r:id="rId6" w:history="1">
        <w:r w:rsidRPr="00A0474D">
          <w:rPr>
            <w:rStyle w:val="a4"/>
            <w:color w:val="auto"/>
            <w:sz w:val="28"/>
            <w:szCs w:val="28"/>
            <w:u w:val="none"/>
            <w:bdr w:val="none" w:sz="0" w:space="0" w:color="auto" w:frame="1"/>
          </w:rPr>
          <w:t>info@kga.gov.ua.</w:t>
        </w:r>
      </w:hyperlink>
    </w:p>
    <w:p w:rsidR="006D0FE9" w:rsidRPr="00A0474D" w:rsidRDefault="001B06F6" w:rsidP="00CC4848">
      <w:pPr>
        <w:pStyle w:val="ab"/>
        <w:shd w:val="clear" w:color="auto" w:fill="FFFFFF"/>
        <w:spacing w:before="0" w:beforeAutospacing="0" w:after="0" w:afterAutospacing="0"/>
        <w:ind w:firstLine="708"/>
        <w:textAlignment w:val="baseline"/>
        <w:rPr>
          <w:sz w:val="28"/>
          <w:szCs w:val="28"/>
        </w:rPr>
      </w:pPr>
      <w:r w:rsidRPr="00A0474D">
        <w:rPr>
          <w:rFonts w:ascii="Helvetica" w:hAnsi="Helvetica"/>
          <w:sz w:val="18"/>
          <w:szCs w:val="18"/>
        </w:rPr>
        <w:br/>
      </w:r>
      <w:r w:rsidRPr="00A0474D">
        <w:rPr>
          <w:sz w:val="28"/>
          <w:szCs w:val="28"/>
        </w:rPr>
        <w:t xml:space="preserve">Зауваження і пропозиції приймаються у строк </w:t>
      </w:r>
      <w:r w:rsidR="004A4BC7" w:rsidRPr="00C225B6">
        <w:rPr>
          <w:sz w:val="28"/>
          <w:szCs w:val="28"/>
          <w:lang w:val="ru-RU"/>
        </w:rPr>
        <w:t>23</w:t>
      </w:r>
      <w:r w:rsidR="004A4BC7" w:rsidRPr="00C225B6">
        <w:rPr>
          <w:sz w:val="28"/>
          <w:szCs w:val="28"/>
        </w:rPr>
        <w:t xml:space="preserve">.12.2020 </w:t>
      </w:r>
      <w:r w:rsidR="004A4BC7">
        <w:rPr>
          <w:sz w:val="28"/>
          <w:szCs w:val="28"/>
        </w:rPr>
        <w:t xml:space="preserve">року </w:t>
      </w:r>
      <w:r w:rsidR="004A4BC7" w:rsidRPr="00C225B6">
        <w:rPr>
          <w:sz w:val="28"/>
          <w:szCs w:val="28"/>
        </w:rPr>
        <w:t>по 06.02.2021</w:t>
      </w:r>
      <w:r w:rsidR="004A4BC7">
        <w:rPr>
          <w:sz w:val="28"/>
          <w:szCs w:val="28"/>
        </w:rPr>
        <w:t xml:space="preserve"> року</w:t>
      </w:r>
      <w:r w:rsidRPr="00A0474D">
        <w:rPr>
          <w:sz w:val="28"/>
          <w:szCs w:val="28"/>
        </w:rPr>
        <w:t>.</w:t>
      </w:r>
    </w:p>
    <w:p w:rsidR="001B06F6" w:rsidRPr="00A0474D" w:rsidRDefault="001B06F6" w:rsidP="00A0474D">
      <w:pPr>
        <w:pStyle w:val="ab"/>
        <w:shd w:val="clear" w:color="auto" w:fill="FFFFFF"/>
        <w:spacing w:before="0" w:beforeAutospacing="0" w:after="0" w:afterAutospacing="0"/>
        <w:ind w:firstLine="708"/>
        <w:jc w:val="both"/>
        <w:textAlignment w:val="baseline"/>
        <w:rPr>
          <w:b/>
          <w:sz w:val="28"/>
          <w:szCs w:val="28"/>
        </w:rPr>
      </w:pPr>
      <w:r w:rsidRPr="00A0474D">
        <w:rPr>
          <w:sz w:val="28"/>
          <w:szCs w:val="28"/>
        </w:rPr>
        <w:br/>
      </w:r>
      <w:r w:rsidRPr="00A0474D">
        <w:rPr>
          <w:b/>
          <w:sz w:val="28"/>
          <w:szCs w:val="28"/>
        </w:rPr>
        <w:t>д) місцезнаходження наявної екологічної інформації, у тому числі пов’язаної зі здоров’ям населення, що стосується документа державного планування:</w:t>
      </w:r>
      <w:r w:rsidRPr="00A0474D">
        <w:rPr>
          <w:sz w:val="28"/>
          <w:szCs w:val="28"/>
        </w:rPr>
        <w:br/>
      </w:r>
      <w:r w:rsidR="00A0474D" w:rsidRPr="00A0474D">
        <w:rPr>
          <w:sz w:val="28"/>
          <w:szCs w:val="28"/>
          <w:lang w:eastAsia="ru-RU"/>
        </w:rPr>
        <w:t xml:space="preserve">Офіційний сайт Департаменту містобудування та архітектури виконавчого органу Київської міської ради (Київської міської державної адміністрації </w:t>
      </w:r>
      <w:proofErr w:type="spellStart"/>
      <w:r w:rsidR="00A0474D" w:rsidRPr="00A0474D">
        <w:rPr>
          <w:sz w:val="28"/>
          <w:szCs w:val="28"/>
          <w:lang w:eastAsia="ru-RU"/>
        </w:rPr>
        <w:t>www.kga.gov.ua</w:t>
      </w:r>
      <w:proofErr w:type="spellEnd"/>
    </w:p>
    <w:p w:rsidR="006D0FE9" w:rsidRPr="00A0474D" w:rsidRDefault="006D0FE9" w:rsidP="001B06F6">
      <w:pPr>
        <w:pStyle w:val="ab"/>
        <w:shd w:val="clear" w:color="auto" w:fill="FFFFFF"/>
        <w:spacing w:before="0" w:beforeAutospacing="0" w:after="240" w:afterAutospacing="0"/>
        <w:textAlignment w:val="baseline"/>
        <w:rPr>
          <w:sz w:val="28"/>
          <w:szCs w:val="28"/>
        </w:rPr>
      </w:pPr>
    </w:p>
    <w:p w:rsidR="001B06F6" w:rsidRPr="00A0474D" w:rsidRDefault="001B06F6" w:rsidP="00EF235A">
      <w:pPr>
        <w:pStyle w:val="ab"/>
        <w:shd w:val="clear" w:color="auto" w:fill="FFFFFF"/>
        <w:spacing w:before="0" w:beforeAutospacing="0" w:after="240" w:afterAutospacing="0"/>
        <w:jc w:val="both"/>
        <w:textAlignment w:val="baseline"/>
        <w:rPr>
          <w:sz w:val="28"/>
          <w:szCs w:val="28"/>
        </w:rPr>
      </w:pPr>
      <w:r w:rsidRPr="00A0474D">
        <w:rPr>
          <w:b/>
          <w:sz w:val="28"/>
          <w:szCs w:val="28"/>
        </w:rPr>
        <w:t xml:space="preserve">4) Необхідність проведення транскордонних консультацій щодо </w:t>
      </w:r>
      <w:proofErr w:type="spellStart"/>
      <w:r w:rsidRPr="00A0474D">
        <w:rPr>
          <w:b/>
          <w:sz w:val="28"/>
          <w:szCs w:val="28"/>
        </w:rPr>
        <w:t>про</w:t>
      </w:r>
      <w:r w:rsidR="00EF235A" w:rsidRPr="00A0474D">
        <w:rPr>
          <w:b/>
          <w:sz w:val="28"/>
          <w:szCs w:val="28"/>
        </w:rPr>
        <w:t>є</w:t>
      </w:r>
      <w:r w:rsidRPr="00A0474D">
        <w:rPr>
          <w:b/>
          <w:sz w:val="28"/>
          <w:szCs w:val="28"/>
        </w:rPr>
        <w:t>кт</w:t>
      </w:r>
      <w:r w:rsidR="00EF235A" w:rsidRPr="00A0474D">
        <w:rPr>
          <w:b/>
          <w:sz w:val="28"/>
          <w:szCs w:val="28"/>
        </w:rPr>
        <w:t>у</w:t>
      </w:r>
      <w:proofErr w:type="spellEnd"/>
      <w:r w:rsidR="00EF235A" w:rsidRPr="00A0474D">
        <w:rPr>
          <w:b/>
          <w:sz w:val="28"/>
          <w:szCs w:val="28"/>
        </w:rPr>
        <w:t xml:space="preserve"> документа державного </w:t>
      </w:r>
      <w:r w:rsidRPr="00A0474D">
        <w:rPr>
          <w:b/>
          <w:sz w:val="28"/>
          <w:szCs w:val="28"/>
        </w:rPr>
        <w:t>планування.</w:t>
      </w:r>
      <w:r w:rsidRPr="00A0474D">
        <w:rPr>
          <w:b/>
          <w:sz w:val="28"/>
          <w:szCs w:val="28"/>
        </w:rPr>
        <w:br/>
      </w:r>
      <w:r w:rsidRPr="00A0474D">
        <w:rPr>
          <w:sz w:val="28"/>
          <w:szCs w:val="28"/>
        </w:rPr>
        <w:t>Проведення транскордонних консультацій не потребує.</w:t>
      </w:r>
    </w:p>
    <w:p w:rsidR="001B06F6" w:rsidRPr="00C20C51" w:rsidRDefault="001B06F6" w:rsidP="00EF235A">
      <w:pPr>
        <w:pStyle w:val="ab"/>
        <w:shd w:val="clear" w:color="auto" w:fill="FFFFFF"/>
        <w:spacing w:before="0" w:beforeAutospacing="0" w:after="240" w:afterAutospacing="0"/>
        <w:jc w:val="both"/>
        <w:textAlignment w:val="baseline"/>
        <w:rPr>
          <w:color w:val="000000" w:themeColor="text1"/>
          <w:sz w:val="28"/>
          <w:szCs w:val="28"/>
        </w:rPr>
      </w:pPr>
      <w:r w:rsidRPr="00A0474D">
        <w:rPr>
          <w:sz w:val="28"/>
          <w:szCs w:val="28"/>
        </w:rPr>
        <w:t xml:space="preserve">З матеріалами </w:t>
      </w:r>
      <w:proofErr w:type="spellStart"/>
      <w:r w:rsidRPr="00A0474D">
        <w:rPr>
          <w:sz w:val="28"/>
          <w:szCs w:val="28"/>
        </w:rPr>
        <w:t>про</w:t>
      </w:r>
      <w:r w:rsidR="00EF235A" w:rsidRPr="00A0474D">
        <w:rPr>
          <w:sz w:val="28"/>
          <w:szCs w:val="28"/>
        </w:rPr>
        <w:t>є</w:t>
      </w:r>
      <w:r w:rsidRPr="00A0474D">
        <w:rPr>
          <w:sz w:val="28"/>
          <w:szCs w:val="28"/>
        </w:rPr>
        <w:t>кту</w:t>
      </w:r>
      <w:proofErr w:type="spellEnd"/>
      <w:r w:rsidRPr="00A0474D">
        <w:rPr>
          <w:sz w:val="28"/>
          <w:szCs w:val="28"/>
        </w:rPr>
        <w:t xml:space="preserve"> документа державного планування та звітом про стратегічну екологічну оцінку (Розділ «Охорона навколишнього природного середовища</w:t>
      </w:r>
      <w:r w:rsidR="00EF235A" w:rsidRPr="00A0474D">
        <w:rPr>
          <w:sz w:val="28"/>
          <w:szCs w:val="28"/>
        </w:rPr>
        <w:t>»</w:t>
      </w:r>
      <w:r w:rsidRPr="00A0474D">
        <w:rPr>
          <w:sz w:val="28"/>
          <w:szCs w:val="28"/>
        </w:rPr>
        <w:t xml:space="preserve">) </w:t>
      </w:r>
      <w:proofErr w:type="spellStart"/>
      <w:r w:rsidRPr="00A0474D">
        <w:rPr>
          <w:sz w:val="28"/>
          <w:szCs w:val="28"/>
        </w:rPr>
        <w:t>про</w:t>
      </w:r>
      <w:r w:rsidR="00EF235A" w:rsidRPr="00A0474D">
        <w:rPr>
          <w:sz w:val="28"/>
          <w:szCs w:val="28"/>
        </w:rPr>
        <w:t>є</w:t>
      </w:r>
      <w:r w:rsidRPr="00A0474D">
        <w:rPr>
          <w:sz w:val="28"/>
          <w:szCs w:val="28"/>
        </w:rPr>
        <w:t>кту</w:t>
      </w:r>
      <w:proofErr w:type="spellEnd"/>
      <w:r w:rsidRPr="00A0474D">
        <w:rPr>
          <w:sz w:val="28"/>
          <w:szCs w:val="28"/>
        </w:rPr>
        <w:t xml:space="preserve"> </w:t>
      </w:r>
      <w:r w:rsidR="00EF235A" w:rsidRPr="00A0474D">
        <w:rPr>
          <w:sz w:val="28"/>
          <w:szCs w:val="28"/>
        </w:rPr>
        <w:t xml:space="preserve"> «</w:t>
      </w:r>
      <w:r w:rsidR="00EF235A" w:rsidRPr="00A0474D">
        <w:rPr>
          <w:sz w:val="28"/>
          <w:szCs w:val="28"/>
          <w:lang w:eastAsia="zh-CN"/>
        </w:rPr>
        <w:t xml:space="preserve">Детальний план території </w:t>
      </w:r>
      <w:r w:rsidR="00EF235A" w:rsidRPr="00A0474D">
        <w:rPr>
          <w:bCs/>
          <w:sz w:val="28"/>
          <w:szCs w:val="28"/>
        </w:rPr>
        <w:t xml:space="preserve">житлових масивів </w:t>
      </w:r>
      <w:proofErr w:type="spellStart"/>
      <w:r w:rsidR="00EF235A" w:rsidRPr="00A0474D">
        <w:rPr>
          <w:bCs/>
          <w:sz w:val="28"/>
          <w:szCs w:val="28"/>
        </w:rPr>
        <w:t>Біличі</w:t>
      </w:r>
      <w:proofErr w:type="spellEnd"/>
      <w:r w:rsidR="00EF235A" w:rsidRPr="00A0474D">
        <w:rPr>
          <w:bCs/>
          <w:sz w:val="28"/>
          <w:szCs w:val="28"/>
        </w:rPr>
        <w:t xml:space="preserve"> та </w:t>
      </w:r>
      <w:proofErr w:type="spellStart"/>
      <w:r w:rsidR="00EF235A" w:rsidRPr="00A0474D">
        <w:rPr>
          <w:bCs/>
          <w:sz w:val="28"/>
          <w:szCs w:val="28"/>
        </w:rPr>
        <w:t>Новобіличі</w:t>
      </w:r>
      <w:proofErr w:type="spellEnd"/>
      <w:r w:rsidR="00EF235A" w:rsidRPr="00A0474D">
        <w:rPr>
          <w:bCs/>
          <w:sz w:val="28"/>
          <w:szCs w:val="28"/>
        </w:rPr>
        <w:t xml:space="preserve"> в межах проспекту Академіка Палладіна, вулиць Генерала Наумова, Робітничої, </w:t>
      </w:r>
      <w:bookmarkStart w:id="0" w:name="_GoBack"/>
      <w:proofErr w:type="spellStart"/>
      <w:r w:rsidR="00EF235A" w:rsidRPr="00C20C51">
        <w:rPr>
          <w:bCs/>
          <w:color w:val="000000" w:themeColor="text1"/>
          <w:sz w:val="28"/>
          <w:szCs w:val="28"/>
        </w:rPr>
        <w:t>Олевської</w:t>
      </w:r>
      <w:proofErr w:type="spellEnd"/>
      <w:r w:rsidR="00EF235A" w:rsidRPr="00C20C51">
        <w:rPr>
          <w:bCs/>
          <w:color w:val="000000" w:themeColor="text1"/>
          <w:sz w:val="28"/>
          <w:szCs w:val="28"/>
        </w:rPr>
        <w:t xml:space="preserve">, Підлісної, </w:t>
      </w:r>
      <w:proofErr w:type="spellStart"/>
      <w:r w:rsidR="00EF235A" w:rsidRPr="00C20C51">
        <w:rPr>
          <w:bCs/>
          <w:color w:val="000000" w:themeColor="text1"/>
          <w:sz w:val="28"/>
          <w:szCs w:val="28"/>
        </w:rPr>
        <w:t>Антонова-Овсієнка</w:t>
      </w:r>
      <w:proofErr w:type="spellEnd"/>
      <w:r w:rsidR="00EF235A" w:rsidRPr="00C20C51">
        <w:rPr>
          <w:bCs/>
          <w:color w:val="000000" w:themeColor="text1"/>
          <w:sz w:val="28"/>
          <w:szCs w:val="28"/>
        </w:rPr>
        <w:t xml:space="preserve">, М. </w:t>
      </w:r>
      <w:proofErr w:type="spellStart"/>
      <w:r w:rsidR="00EF235A" w:rsidRPr="00C20C51">
        <w:rPr>
          <w:bCs/>
          <w:color w:val="000000" w:themeColor="text1"/>
          <w:sz w:val="28"/>
          <w:szCs w:val="28"/>
        </w:rPr>
        <w:t>Ушакова</w:t>
      </w:r>
      <w:proofErr w:type="spellEnd"/>
      <w:r w:rsidR="00EF235A" w:rsidRPr="00C20C51">
        <w:rPr>
          <w:bCs/>
          <w:color w:val="000000" w:themeColor="text1"/>
          <w:sz w:val="28"/>
          <w:szCs w:val="28"/>
        </w:rPr>
        <w:t>, Академіка Єфремова, М.</w:t>
      </w:r>
      <w:proofErr w:type="spellStart"/>
      <w:r w:rsidR="00EF235A" w:rsidRPr="00C20C51">
        <w:rPr>
          <w:bCs/>
          <w:color w:val="000000" w:themeColor="text1"/>
          <w:sz w:val="28"/>
          <w:szCs w:val="28"/>
        </w:rPr>
        <w:t>Ушакова</w:t>
      </w:r>
      <w:proofErr w:type="spellEnd"/>
      <w:r w:rsidR="00EF235A" w:rsidRPr="00C20C51">
        <w:rPr>
          <w:bCs/>
          <w:color w:val="000000" w:themeColor="text1"/>
          <w:sz w:val="28"/>
          <w:szCs w:val="28"/>
        </w:rPr>
        <w:t xml:space="preserve">, Робітничої у Святошинському районі м. Києва» </w:t>
      </w:r>
      <w:r w:rsidRPr="00C20C51">
        <w:rPr>
          <w:color w:val="000000" w:themeColor="text1"/>
          <w:sz w:val="28"/>
          <w:szCs w:val="28"/>
        </w:rPr>
        <w:t>можна ознайомитись за посиланнями:</w:t>
      </w:r>
      <w:r w:rsidR="005F4D0A" w:rsidRPr="00C20C51">
        <w:rPr>
          <w:color w:val="000000" w:themeColor="text1"/>
          <w:sz w:val="28"/>
          <w:szCs w:val="28"/>
        </w:rPr>
        <w:t xml:space="preserve"> </w:t>
      </w:r>
      <w:proofErr w:type="spellStart"/>
      <w:r w:rsidR="005F4D0A" w:rsidRPr="00C20C51">
        <w:rPr>
          <w:color w:val="000000" w:themeColor="text1"/>
          <w:sz w:val="28"/>
          <w:szCs w:val="28"/>
          <w:lang w:eastAsia="ru-RU"/>
        </w:rPr>
        <w:t>www.kga.gov.ua</w:t>
      </w:r>
      <w:proofErr w:type="spellEnd"/>
      <w:r w:rsidR="005F4D0A" w:rsidRPr="00C20C51">
        <w:rPr>
          <w:color w:val="000000" w:themeColor="text1"/>
          <w:sz w:val="28"/>
          <w:szCs w:val="28"/>
        </w:rPr>
        <w:t>.</w:t>
      </w:r>
    </w:p>
    <w:bookmarkEnd w:id="0"/>
    <w:p w:rsidR="001B06F6" w:rsidRPr="00A0474D" w:rsidRDefault="001B06F6" w:rsidP="008B243B">
      <w:pPr>
        <w:spacing w:line="240" w:lineRule="auto"/>
        <w:jc w:val="both"/>
        <w:rPr>
          <w:rFonts w:ascii="Times New Roman" w:hAnsi="Times New Roman" w:cs="Times New Roman"/>
          <w:b/>
          <w:spacing w:val="-2"/>
          <w:sz w:val="28"/>
          <w:szCs w:val="28"/>
          <w:lang w:val="uk-UA"/>
        </w:rPr>
      </w:pPr>
    </w:p>
    <w:sectPr w:rsidR="001B06F6" w:rsidRPr="00A0474D" w:rsidSect="00910A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1428"/>
        </w:tabs>
        <w:ind w:left="1428" w:hanging="360"/>
      </w:pPr>
      <w:rPr>
        <w:rFonts w:ascii="Symbol" w:hAnsi="Symbol" w:cs="Symbol"/>
      </w:rPr>
    </w:lvl>
  </w:abstractNum>
  <w:abstractNum w:abstractNumId="1">
    <w:nsid w:val="10CC1BA5"/>
    <w:multiLevelType w:val="hybridMultilevel"/>
    <w:tmpl w:val="7812C2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9E97044"/>
    <w:multiLevelType w:val="hybridMultilevel"/>
    <w:tmpl w:val="4BDCBCD8"/>
    <w:lvl w:ilvl="0" w:tplc="2852353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49421AF"/>
    <w:multiLevelType w:val="hybridMultilevel"/>
    <w:tmpl w:val="4C4097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4203AD"/>
    <w:multiLevelType w:val="hybridMultilevel"/>
    <w:tmpl w:val="2DDA6FF8"/>
    <w:lvl w:ilvl="0" w:tplc="2FEE494A">
      <w:numFmt w:val="bullet"/>
      <w:lvlText w:val="-"/>
      <w:lvlJc w:val="left"/>
      <w:pPr>
        <w:tabs>
          <w:tab w:val="num" w:pos="987"/>
        </w:tabs>
        <w:ind w:left="987"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29D1"/>
    <w:rsid w:val="00086DE2"/>
    <w:rsid w:val="00096A26"/>
    <w:rsid w:val="00096F8A"/>
    <w:rsid w:val="00135C51"/>
    <w:rsid w:val="001829D1"/>
    <w:rsid w:val="001B06F6"/>
    <w:rsid w:val="001B1E38"/>
    <w:rsid w:val="001D4083"/>
    <w:rsid w:val="001F475D"/>
    <w:rsid w:val="00241B8F"/>
    <w:rsid w:val="0027534B"/>
    <w:rsid w:val="002B421A"/>
    <w:rsid w:val="002B502A"/>
    <w:rsid w:val="003143D1"/>
    <w:rsid w:val="00353E2B"/>
    <w:rsid w:val="004703B0"/>
    <w:rsid w:val="0047367D"/>
    <w:rsid w:val="004A4BC7"/>
    <w:rsid w:val="004D3630"/>
    <w:rsid w:val="00522470"/>
    <w:rsid w:val="0053473D"/>
    <w:rsid w:val="005F07A0"/>
    <w:rsid w:val="005F4D0A"/>
    <w:rsid w:val="00683F2E"/>
    <w:rsid w:val="006C171C"/>
    <w:rsid w:val="006D0FE9"/>
    <w:rsid w:val="00711B2C"/>
    <w:rsid w:val="00761248"/>
    <w:rsid w:val="00774BB5"/>
    <w:rsid w:val="007D266A"/>
    <w:rsid w:val="0081349E"/>
    <w:rsid w:val="00842E01"/>
    <w:rsid w:val="00871E78"/>
    <w:rsid w:val="008B243B"/>
    <w:rsid w:val="008E196B"/>
    <w:rsid w:val="00910AFD"/>
    <w:rsid w:val="00937802"/>
    <w:rsid w:val="00985E27"/>
    <w:rsid w:val="009A7198"/>
    <w:rsid w:val="009D29E0"/>
    <w:rsid w:val="00A0474D"/>
    <w:rsid w:val="00A57519"/>
    <w:rsid w:val="00A82E93"/>
    <w:rsid w:val="00AD35CC"/>
    <w:rsid w:val="00AE34AA"/>
    <w:rsid w:val="00B14979"/>
    <w:rsid w:val="00B36B7D"/>
    <w:rsid w:val="00BE6EED"/>
    <w:rsid w:val="00BF2148"/>
    <w:rsid w:val="00C204DB"/>
    <w:rsid w:val="00C20C51"/>
    <w:rsid w:val="00CC4848"/>
    <w:rsid w:val="00D54A01"/>
    <w:rsid w:val="00D77A38"/>
    <w:rsid w:val="00D974B7"/>
    <w:rsid w:val="00DA695D"/>
    <w:rsid w:val="00DF3AC7"/>
    <w:rsid w:val="00E12B4E"/>
    <w:rsid w:val="00E17BB9"/>
    <w:rsid w:val="00E46FC9"/>
    <w:rsid w:val="00E51FA2"/>
    <w:rsid w:val="00EB525A"/>
    <w:rsid w:val="00EC0168"/>
    <w:rsid w:val="00EF235A"/>
    <w:rsid w:val="00F6710E"/>
    <w:rsid w:val="00F7022C"/>
    <w:rsid w:val="00F86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4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25A"/>
    <w:pPr>
      <w:ind w:left="720"/>
      <w:contextualSpacing/>
    </w:pPr>
  </w:style>
  <w:style w:type="character" w:styleId="a4">
    <w:name w:val="Hyperlink"/>
    <w:basedOn w:val="a0"/>
    <w:uiPriority w:val="99"/>
    <w:unhideWhenUsed/>
    <w:rsid w:val="00B36B7D"/>
    <w:rPr>
      <w:color w:val="0000FF" w:themeColor="hyperlink"/>
      <w:u w:val="single"/>
    </w:rPr>
  </w:style>
  <w:style w:type="paragraph" w:styleId="HTML">
    <w:name w:val="HTML Preformatted"/>
    <w:basedOn w:val="a"/>
    <w:link w:val="HTML0"/>
    <w:uiPriority w:val="99"/>
    <w:semiHidden/>
    <w:unhideWhenUsed/>
    <w:rsid w:val="00D77A38"/>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77A38"/>
    <w:rPr>
      <w:rFonts w:ascii="Consolas" w:hAnsi="Consolas"/>
      <w:sz w:val="20"/>
      <w:szCs w:val="20"/>
    </w:rPr>
  </w:style>
  <w:style w:type="paragraph" w:styleId="a5">
    <w:name w:val="Balloon Text"/>
    <w:basedOn w:val="a"/>
    <w:link w:val="a6"/>
    <w:uiPriority w:val="99"/>
    <w:semiHidden/>
    <w:unhideWhenUsed/>
    <w:rsid w:val="005F07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07A0"/>
    <w:rPr>
      <w:rFonts w:ascii="Tahoma" w:hAnsi="Tahoma" w:cs="Tahoma"/>
      <w:sz w:val="16"/>
      <w:szCs w:val="16"/>
    </w:rPr>
  </w:style>
  <w:style w:type="paragraph" w:styleId="a7">
    <w:name w:val="Title"/>
    <w:aliases w:val="Заголовок"/>
    <w:basedOn w:val="a"/>
    <w:next w:val="a8"/>
    <w:link w:val="a9"/>
    <w:rsid w:val="00E17BB9"/>
    <w:pPr>
      <w:suppressAutoHyphens/>
      <w:spacing w:after="0" w:line="240" w:lineRule="auto"/>
      <w:jc w:val="center"/>
    </w:pPr>
    <w:rPr>
      <w:rFonts w:ascii="Times New Roman" w:eastAsia="Times New Roman" w:hAnsi="Times New Roman" w:cs="Times New Roman"/>
      <w:sz w:val="28"/>
      <w:szCs w:val="24"/>
      <w:lang w:val="uk-UA" w:eastAsia="zh-CN"/>
    </w:rPr>
  </w:style>
  <w:style w:type="character" w:customStyle="1" w:styleId="a9">
    <w:name w:val="Название Знак"/>
    <w:aliases w:val="Заголовок Знак"/>
    <w:basedOn w:val="a0"/>
    <w:link w:val="a7"/>
    <w:rsid w:val="00E17BB9"/>
    <w:rPr>
      <w:rFonts w:ascii="Times New Roman" w:eastAsia="Times New Roman" w:hAnsi="Times New Roman" w:cs="Times New Roman"/>
      <w:sz w:val="28"/>
      <w:szCs w:val="24"/>
      <w:lang w:val="uk-UA" w:eastAsia="zh-CN"/>
    </w:rPr>
  </w:style>
  <w:style w:type="paragraph" w:customStyle="1" w:styleId="1">
    <w:name w:val="Стиль1"/>
    <w:basedOn w:val="a"/>
    <w:rsid w:val="00E17BB9"/>
    <w:pPr>
      <w:suppressAutoHyphens/>
      <w:spacing w:after="0" w:line="360" w:lineRule="auto"/>
      <w:ind w:firstLine="540"/>
      <w:jc w:val="both"/>
    </w:pPr>
    <w:rPr>
      <w:rFonts w:ascii="Times New Roman" w:eastAsia="Times New Roman" w:hAnsi="Times New Roman" w:cs="Times New Roman"/>
      <w:sz w:val="28"/>
      <w:szCs w:val="28"/>
      <w:lang w:val="uk-UA" w:eastAsia="zh-CN"/>
    </w:rPr>
  </w:style>
  <w:style w:type="paragraph" w:styleId="a8">
    <w:name w:val="Body Text"/>
    <w:basedOn w:val="a"/>
    <w:link w:val="aa"/>
    <w:uiPriority w:val="99"/>
    <w:semiHidden/>
    <w:unhideWhenUsed/>
    <w:rsid w:val="00E17BB9"/>
    <w:pPr>
      <w:spacing w:after="120"/>
    </w:pPr>
  </w:style>
  <w:style w:type="character" w:customStyle="1" w:styleId="aa">
    <w:name w:val="Основной текст Знак"/>
    <w:basedOn w:val="a0"/>
    <w:link w:val="a8"/>
    <w:uiPriority w:val="99"/>
    <w:semiHidden/>
    <w:rsid w:val="00E17BB9"/>
  </w:style>
  <w:style w:type="paragraph" w:styleId="ab">
    <w:name w:val="Normal (Web)"/>
    <w:basedOn w:val="a"/>
    <w:uiPriority w:val="99"/>
    <w:unhideWhenUsed/>
    <w:rsid w:val="001B06F6"/>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584001983">
      <w:bodyDiv w:val="1"/>
      <w:marLeft w:val="0"/>
      <w:marRight w:val="0"/>
      <w:marTop w:val="0"/>
      <w:marBottom w:val="0"/>
      <w:divBdr>
        <w:top w:val="none" w:sz="0" w:space="0" w:color="auto"/>
        <w:left w:val="none" w:sz="0" w:space="0" w:color="auto"/>
        <w:bottom w:val="none" w:sz="0" w:space="0" w:color="auto"/>
        <w:right w:val="none" w:sz="0" w:space="0" w:color="auto"/>
      </w:divBdr>
    </w:div>
    <w:div w:id="107913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kg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1EE69-0EB5-4EEE-A334-84A89222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1417</Words>
  <Characters>8079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Зайченко Тетяна</dc:creator>
  <cp:lastModifiedBy>Бугера Юлия</cp:lastModifiedBy>
  <cp:revision>2</cp:revision>
  <cp:lastPrinted>2020-12-21T13:21:00Z</cp:lastPrinted>
  <dcterms:created xsi:type="dcterms:W3CDTF">2020-12-24T07:27:00Z</dcterms:created>
  <dcterms:modified xsi:type="dcterms:W3CDTF">2020-12-24T07:27:00Z</dcterms:modified>
</cp:coreProperties>
</file>