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3D3" w:rsidRPr="00FE53D3" w:rsidRDefault="00FE53D3" w:rsidP="00FE53D3">
      <w:pPr>
        <w:shd w:val="clear" w:color="auto" w:fill="FFFFFF"/>
        <w:spacing w:before="120" w:after="120" w:line="446" w:lineRule="atLeast"/>
        <w:jc w:val="center"/>
        <w:outlineLvl w:val="2"/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</w:pPr>
      <w:bookmarkStart w:id="0" w:name="_GoBack"/>
      <w:bookmarkEnd w:id="0"/>
      <w:proofErr w:type="spellStart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>Керівникам</w:t>
      </w:r>
      <w:proofErr w:type="spellEnd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>столичних</w:t>
      </w:r>
      <w:proofErr w:type="spellEnd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 xml:space="preserve"> </w:t>
      </w:r>
      <w:r w:rsidR="00A43549">
        <w:rPr>
          <w:rFonts w:ascii="Times New Roman" w:eastAsia="Times New Roman" w:hAnsi="Times New Roman" w:cs="Times New Roman"/>
          <w:b/>
          <w:sz w:val="41"/>
          <w:szCs w:val="41"/>
          <w:lang w:val="uk-UA" w:eastAsia="ru-RU"/>
        </w:rPr>
        <w:t xml:space="preserve">закладів охорони </w:t>
      </w:r>
      <w:proofErr w:type="spellStart"/>
      <w:r w:rsidR="00A43549">
        <w:rPr>
          <w:rFonts w:ascii="Times New Roman" w:eastAsia="Times New Roman" w:hAnsi="Times New Roman" w:cs="Times New Roman"/>
          <w:b/>
          <w:sz w:val="41"/>
          <w:szCs w:val="41"/>
          <w:lang w:val="uk-UA" w:eastAsia="ru-RU"/>
        </w:rPr>
        <w:t>здоров</w:t>
      </w:r>
      <w:proofErr w:type="spellEnd"/>
      <w:r w:rsidR="00A43549" w:rsidRPr="00A43549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>’</w:t>
      </w:r>
      <w:r w:rsidR="00A43549">
        <w:rPr>
          <w:rFonts w:ascii="Times New Roman" w:eastAsia="Times New Roman" w:hAnsi="Times New Roman" w:cs="Times New Roman"/>
          <w:b/>
          <w:sz w:val="41"/>
          <w:szCs w:val="41"/>
          <w:lang w:val="uk-UA" w:eastAsia="ru-RU"/>
        </w:rPr>
        <w:t xml:space="preserve">я, </w:t>
      </w:r>
      <w:proofErr w:type="spellStart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>підприємств</w:t>
      </w:r>
      <w:proofErr w:type="spellEnd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 xml:space="preserve">, </w:t>
      </w:r>
      <w:proofErr w:type="spellStart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>установ</w:t>
      </w:r>
      <w:proofErr w:type="spellEnd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>організацій</w:t>
      </w:r>
      <w:proofErr w:type="spellEnd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>доручено</w:t>
      </w:r>
      <w:proofErr w:type="spellEnd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>посилити</w:t>
      </w:r>
      <w:proofErr w:type="spellEnd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>протиепідемічний</w:t>
      </w:r>
      <w:proofErr w:type="spellEnd"/>
      <w:r w:rsidRPr="00FE53D3">
        <w:rPr>
          <w:rFonts w:ascii="Times New Roman" w:eastAsia="Times New Roman" w:hAnsi="Times New Roman" w:cs="Times New Roman"/>
          <w:b/>
          <w:sz w:val="41"/>
          <w:szCs w:val="41"/>
          <w:lang w:eastAsia="ru-RU"/>
        </w:rPr>
        <w:t xml:space="preserve"> режим</w:t>
      </w:r>
    </w:p>
    <w:p w:rsidR="00FE53D3" w:rsidRPr="00FE53D3" w:rsidRDefault="00FE53D3" w:rsidP="00FE53D3">
      <w:pPr>
        <w:shd w:val="clear" w:color="auto" w:fill="FFFFFF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Постійна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комісія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питань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техногенно-екологічної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безпеки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надзвичайних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ситуацій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КМДА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доручила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керівникам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столичних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підприємств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організацій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усіх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форм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власності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підпорядкування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посилити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протиепідемічний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режим у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зв’язку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із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реєстрацією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Україні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випадку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захворювання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новий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коронавірус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COVID-19.</w:t>
      </w:r>
    </w:p>
    <w:p w:rsidR="00FE53D3" w:rsidRPr="00FE53D3" w:rsidRDefault="00FE53D3" w:rsidP="00FE53D3">
      <w:pPr>
        <w:shd w:val="clear" w:color="auto" w:fill="FFFFFF"/>
        <w:spacing w:before="240" w:after="0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Фахівці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розробили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низку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рекомендацій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щодо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профілактики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занесення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і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поширення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нової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коронавірусної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інфекції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території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Києва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Закону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України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«Про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забезпечення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санітарного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епідемічного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благополуччя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населення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».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Зокрема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працедавцям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доручено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:</w:t>
      </w:r>
    </w:p>
    <w:p w:rsidR="00FE53D3" w:rsidRPr="00FE53D3" w:rsidRDefault="00FE53D3" w:rsidP="00FE5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посилити</w:t>
      </w:r>
      <w:proofErr w:type="spellEnd"/>
      <w:proofErr w:type="gram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протиепідемічний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режим у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приміщеннях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підприємствах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організацій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FE53D3" w:rsidRPr="00FE53D3" w:rsidRDefault="00FE53D3" w:rsidP="00FE5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посилити</w:t>
      </w:r>
      <w:proofErr w:type="spellEnd"/>
      <w:proofErr w:type="gram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режим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поточної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дезінфекції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у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місцях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масового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перебування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людей (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вокзали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заклади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торгівлі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заклади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культури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торговельно-розважальні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заклади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кінотеатри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навчальні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заклади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тощо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);</w:t>
      </w:r>
    </w:p>
    <w:p w:rsidR="00FE53D3" w:rsidRPr="00FE53D3" w:rsidRDefault="00FE53D3" w:rsidP="00FE5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дотримуватись</w:t>
      </w:r>
      <w:proofErr w:type="spellEnd"/>
      <w:proofErr w:type="gram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нормативних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показників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температури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повітря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проводити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наскрізне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провітрювання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в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приміщеннях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підприємств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організацій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FE53D3" w:rsidRPr="00FE53D3" w:rsidRDefault="00FE53D3" w:rsidP="00FE5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</w:t>
      </w:r>
      <w:proofErr w:type="gram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допускати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до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роботи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осіб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із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ознаками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респіраторного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інфекційного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захворювання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FE53D3" w:rsidRPr="00FE53D3" w:rsidRDefault="00FE53D3" w:rsidP="00FE5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виділити</w:t>
      </w:r>
      <w:proofErr w:type="spellEnd"/>
      <w:proofErr w:type="gram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підприємствах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в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установах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організаціях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приміщення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тимчасової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ізоляції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осіб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ознаками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захворювання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на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гострі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респіраторні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інфекційні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захворювання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FE53D3" w:rsidRPr="00FE53D3" w:rsidRDefault="00FE53D3" w:rsidP="00FE5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</w:t>
      </w:r>
      <w:proofErr w:type="gram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разі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виявлення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працівника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із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ознаками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респіраторного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інфекційного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захворювання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подбати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його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ізоляцію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здорових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осіб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негайно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повідомити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про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цей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випадок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відповідний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заклад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охорони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здоров’я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FE53D3" w:rsidRPr="00FE53D3" w:rsidRDefault="00FE53D3" w:rsidP="00FE5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обмежити</w:t>
      </w:r>
      <w:proofErr w:type="spellEnd"/>
      <w:proofErr w:type="gram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масові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заходи в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закритих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приміщеннях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підприємств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установ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організацій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FE53D3" w:rsidRPr="00FE53D3" w:rsidRDefault="00FE53D3" w:rsidP="00FE5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забезпечити</w:t>
      </w:r>
      <w:proofErr w:type="spellEnd"/>
      <w:proofErr w:type="gram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необхідні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умови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дотримання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працівниками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правил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особистої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гігієни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рукомийники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мило,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одноразові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рушники,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серветки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тощо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);</w:t>
      </w:r>
    </w:p>
    <w:p w:rsidR="00FE53D3" w:rsidRPr="00FE53D3" w:rsidRDefault="00FE53D3" w:rsidP="00FE5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забезпечити</w:t>
      </w:r>
      <w:proofErr w:type="spellEnd"/>
      <w:proofErr w:type="gram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медичні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пункти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необхідними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засобами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обладнанням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: термометрами,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бактерицидними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випромінювачами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дезінфекційними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антисептичними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засобами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засобами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особистої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гігієни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індивідуального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захисту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тощо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;</w:t>
      </w:r>
    </w:p>
    <w:p w:rsidR="00FE53D3" w:rsidRPr="00FE53D3" w:rsidRDefault="00FE53D3" w:rsidP="00FE53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spellStart"/>
      <w:proofErr w:type="gram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забезпечити</w:t>
      </w:r>
      <w:proofErr w:type="spellEnd"/>
      <w:proofErr w:type="gram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проведення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навчання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для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працівників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щодо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запобігання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поширенню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нової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коронавірусної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інфекції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(COVID-19),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дотримання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правил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респіраторної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гігієни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та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протиепідемічних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proofErr w:type="spellStart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заходів</w:t>
      </w:r>
      <w:proofErr w:type="spellEnd"/>
      <w:r w:rsidRPr="00FE53D3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.</w:t>
      </w:r>
    </w:p>
    <w:sectPr w:rsidR="00FE53D3" w:rsidRPr="00FE53D3" w:rsidSect="00D9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D4ED9"/>
    <w:multiLevelType w:val="multilevel"/>
    <w:tmpl w:val="603A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D3"/>
    <w:rsid w:val="00050C6B"/>
    <w:rsid w:val="0047762F"/>
    <w:rsid w:val="006B3CFD"/>
    <w:rsid w:val="00A3702F"/>
    <w:rsid w:val="00A43549"/>
    <w:rsid w:val="00A90928"/>
    <w:rsid w:val="00B91C3A"/>
    <w:rsid w:val="00D9470E"/>
    <w:rsid w:val="00E62547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6CB36-BB47-480D-BFFF-F58B1FDB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0E"/>
  </w:style>
  <w:style w:type="paragraph" w:styleId="3">
    <w:name w:val="heading 3"/>
    <w:basedOn w:val="a"/>
    <w:link w:val="30"/>
    <w:uiPriority w:val="9"/>
    <w:qFormat/>
    <w:rsid w:val="00FE5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3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E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E5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Алексей</cp:lastModifiedBy>
  <cp:revision>2</cp:revision>
  <cp:lastPrinted>2020-03-10T07:14:00Z</cp:lastPrinted>
  <dcterms:created xsi:type="dcterms:W3CDTF">2020-03-17T13:26:00Z</dcterms:created>
  <dcterms:modified xsi:type="dcterms:W3CDTF">2020-03-17T13:26:00Z</dcterms:modified>
</cp:coreProperties>
</file>