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A7" w:rsidRPr="00D317E0" w:rsidRDefault="00DA30A7" w:rsidP="00F37675">
      <w:pPr>
        <w:spacing w:after="0" w:line="240" w:lineRule="auto"/>
        <w:rPr>
          <w:rFonts w:ascii="Times New Roman" w:hAnsi="Times New Roman" w:cs="Times New Roman"/>
          <w:sz w:val="20"/>
          <w:szCs w:val="20"/>
        </w:rPr>
      </w:pPr>
    </w:p>
    <w:p w:rsidR="00F37675" w:rsidRPr="00583D00" w:rsidRDefault="00E17568" w:rsidP="00583D00">
      <w:pPr>
        <w:jc w:val="center"/>
        <w:rPr>
          <w:sz w:val="28"/>
          <w:szCs w:val="28"/>
        </w:rPr>
      </w:pPr>
      <w:r w:rsidRPr="00583D00">
        <w:rPr>
          <w:rFonts w:ascii="Times New Roman" w:hAnsi="Times New Roman" w:cs="Times New Roman"/>
          <w:sz w:val="28"/>
          <w:szCs w:val="28"/>
        </w:rPr>
        <w:t>Інформація для оприлюднення на офіційному веб-сайті головного розпорядника бюджетних коштів відповідно до Постанови КМУ від 16.12.2020 р</w:t>
      </w:r>
      <w:r w:rsidR="00583D00" w:rsidRPr="00583D00">
        <w:rPr>
          <w:rFonts w:ascii="Times New Roman" w:hAnsi="Times New Roman" w:cs="Times New Roman"/>
          <w:sz w:val="28"/>
          <w:szCs w:val="28"/>
        </w:rPr>
        <w:t>.</w:t>
      </w:r>
      <w:r w:rsidRPr="00583D00">
        <w:rPr>
          <w:rFonts w:ascii="Times New Roman" w:hAnsi="Times New Roman" w:cs="Times New Roman"/>
          <w:sz w:val="28"/>
          <w:szCs w:val="28"/>
        </w:rPr>
        <w:t xml:space="preserve"> №1266</w:t>
      </w:r>
    </w:p>
    <w:p w:rsidR="00F37675" w:rsidRDefault="00F37675" w:rsidP="00F37675"/>
    <w:tbl>
      <w:tblPr>
        <w:tblStyle w:val="a4"/>
        <w:tblW w:w="0" w:type="auto"/>
        <w:tblLook w:val="04A0"/>
      </w:tblPr>
      <w:tblGrid>
        <w:gridCol w:w="815"/>
        <w:gridCol w:w="3471"/>
        <w:gridCol w:w="5393"/>
      </w:tblGrid>
      <w:tr w:rsidR="00E17568" w:rsidRPr="002812BB" w:rsidTr="005C1238">
        <w:tc>
          <w:tcPr>
            <w:tcW w:w="815" w:type="dxa"/>
          </w:tcPr>
          <w:p w:rsidR="00E17568" w:rsidRPr="002812BB" w:rsidRDefault="00E17568" w:rsidP="00F37675">
            <w:pPr>
              <w:rPr>
                <w:rFonts w:ascii="Times New Roman" w:hAnsi="Times New Roman" w:cs="Times New Roman"/>
                <w:sz w:val="26"/>
                <w:szCs w:val="26"/>
              </w:rPr>
            </w:pPr>
            <w:r w:rsidRPr="002812BB">
              <w:rPr>
                <w:rFonts w:ascii="Times New Roman" w:hAnsi="Times New Roman" w:cs="Times New Roman"/>
                <w:sz w:val="26"/>
                <w:szCs w:val="26"/>
              </w:rPr>
              <w:t>№п/п</w:t>
            </w:r>
          </w:p>
        </w:tc>
        <w:tc>
          <w:tcPr>
            <w:tcW w:w="3471" w:type="dxa"/>
          </w:tcPr>
          <w:p w:rsidR="00E17568" w:rsidRPr="002812BB" w:rsidRDefault="00E17568" w:rsidP="00F37675">
            <w:pPr>
              <w:rPr>
                <w:rFonts w:ascii="Times New Roman" w:hAnsi="Times New Roman" w:cs="Times New Roman"/>
                <w:sz w:val="26"/>
                <w:szCs w:val="26"/>
              </w:rPr>
            </w:pPr>
            <w:r w:rsidRPr="002812BB">
              <w:rPr>
                <w:rFonts w:ascii="Times New Roman" w:hAnsi="Times New Roman" w:cs="Times New Roman"/>
                <w:sz w:val="26"/>
                <w:szCs w:val="26"/>
              </w:rPr>
              <w:t>Інформація для оприлюднення</w:t>
            </w:r>
          </w:p>
        </w:tc>
        <w:tc>
          <w:tcPr>
            <w:tcW w:w="5393" w:type="dxa"/>
          </w:tcPr>
          <w:p w:rsidR="00E17568" w:rsidRPr="002812BB" w:rsidRDefault="002812BB" w:rsidP="00F37675">
            <w:pPr>
              <w:rPr>
                <w:rFonts w:ascii="Times New Roman" w:hAnsi="Times New Roman" w:cs="Times New Roman"/>
                <w:sz w:val="26"/>
                <w:szCs w:val="26"/>
              </w:rPr>
            </w:pPr>
            <w:r>
              <w:rPr>
                <w:rFonts w:ascii="Times New Roman" w:hAnsi="Times New Roman" w:cs="Times New Roman"/>
                <w:sz w:val="26"/>
                <w:szCs w:val="26"/>
              </w:rPr>
              <w:t>Опис</w:t>
            </w:r>
          </w:p>
        </w:tc>
      </w:tr>
      <w:tr w:rsidR="00E17568" w:rsidRPr="002812BB" w:rsidTr="005C1238">
        <w:tc>
          <w:tcPr>
            <w:tcW w:w="815" w:type="dxa"/>
          </w:tcPr>
          <w:p w:rsidR="00E17568" w:rsidRPr="002812BB" w:rsidRDefault="003D04C4" w:rsidP="00F37675">
            <w:pPr>
              <w:rPr>
                <w:rFonts w:ascii="Times New Roman" w:hAnsi="Times New Roman" w:cs="Times New Roman"/>
                <w:sz w:val="26"/>
                <w:szCs w:val="26"/>
              </w:rPr>
            </w:pPr>
            <w:r w:rsidRPr="002812BB">
              <w:rPr>
                <w:rFonts w:ascii="Times New Roman" w:hAnsi="Times New Roman" w:cs="Times New Roman"/>
                <w:sz w:val="26"/>
                <w:szCs w:val="26"/>
              </w:rPr>
              <w:t>1.</w:t>
            </w:r>
          </w:p>
        </w:tc>
        <w:tc>
          <w:tcPr>
            <w:tcW w:w="3471" w:type="dxa"/>
          </w:tcPr>
          <w:p w:rsidR="00E17568" w:rsidRPr="005C1238" w:rsidRDefault="00E17568" w:rsidP="00F37675">
            <w:pPr>
              <w:rPr>
                <w:rFonts w:ascii="Times New Roman" w:hAnsi="Times New Roman" w:cs="Times New Roman"/>
                <w:b/>
                <w:sz w:val="26"/>
                <w:szCs w:val="26"/>
              </w:rPr>
            </w:pPr>
            <w:r w:rsidRPr="005C1238">
              <w:rPr>
                <w:rFonts w:ascii="Times New Roman" w:hAnsi="Times New Roman" w:cs="Times New Roman"/>
                <w:b/>
                <w:sz w:val="26"/>
                <w:szCs w:val="26"/>
              </w:rPr>
              <w:t>№закупівлі</w:t>
            </w:r>
            <w:r w:rsidR="003D04C4" w:rsidRPr="005C1238">
              <w:rPr>
                <w:rFonts w:ascii="Times New Roman" w:hAnsi="Times New Roman" w:cs="Times New Roman"/>
                <w:b/>
                <w:sz w:val="26"/>
                <w:szCs w:val="26"/>
              </w:rPr>
              <w:t>, процедура закупівлі</w:t>
            </w:r>
          </w:p>
        </w:tc>
        <w:tc>
          <w:tcPr>
            <w:tcW w:w="5393" w:type="dxa"/>
          </w:tcPr>
          <w:p w:rsidR="00E17568" w:rsidRPr="005C1238" w:rsidRDefault="00E17568" w:rsidP="00F37675">
            <w:pPr>
              <w:rPr>
                <w:rFonts w:ascii="Times New Roman" w:hAnsi="Times New Roman" w:cs="Times New Roman"/>
                <w:b/>
                <w:sz w:val="26"/>
                <w:szCs w:val="26"/>
              </w:rPr>
            </w:pPr>
            <w:r w:rsidRPr="005C1238">
              <w:rPr>
                <w:rFonts w:ascii="Times New Roman" w:hAnsi="Times New Roman" w:cs="Times New Roman"/>
                <w:b/>
                <w:sz w:val="26"/>
                <w:szCs w:val="26"/>
              </w:rPr>
              <w:t> UA-2020-12-24-002044-a</w:t>
            </w:r>
            <w:r w:rsidR="003D04C4" w:rsidRPr="005C1238">
              <w:rPr>
                <w:rFonts w:ascii="Times New Roman" w:hAnsi="Times New Roman" w:cs="Times New Roman"/>
                <w:b/>
                <w:sz w:val="26"/>
                <w:szCs w:val="26"/>
              </w:rPr>
              <w:t xml:space="preserve"> (переговорна процедура скорочена)</w:t>
            </w:r>
          </w:p>
        </w:tc>
      </w:tr>
      <w:tr w:rsidR="00E17568" w:rsidRPr="002812BB" w:rsidTr="005C1238">
        <w:tc>
          <w:tcPr>
            <w:tcW w:w="815" w:type="dxa"/>
          </w:tcPr>
          <w:p w:rsidR="00E17568" w:rsidRPr="002812BB" w:rsidRDefault="003D04C4" w:rsidP="00F37675">
            <w:pPr>
              <w:rPr>
                <w:rFonts w:ascii="Times New Roman" w:hAnsi="Times New Roman" w:cs="Times New Roman"/>
                <w:sz w:val="26"/>
                <w:szCs w:val="26"/>
              </w:rPr>
            </w:pPr>
            <w:r w:rsidRPr="002812BB">
              <w:rPr>
                <w:rFonts w:ascii="Times New Roman" w:hAnsi="Times New Roman" w:cs="Times New Roman"/>
                <w:sz w:val="26"/>
                <w:szCs w:val="26"/>
              </w:rPr>
              <w:t>1.1.</w:t>
            </w:r>
          </w:p>
        </w:tc>
        <w:tc>
          <w:tcPr>
            <w:tcW w:w="3471" w:type="dxa"/>
          </w:tcPr>
          <w:p w:rsidR="00E17568" w:rsidRPr="002812BB" w:rsidRDefault="00E17568" w:rsidP="00F37675">
            <w:pPr>
              <w:rPr>
                <w:rFonts w:ascii="Times New Roman" w:hAnsi="Times New Roman" w:cs="Times New Roman"/>
                <w:sz w:val="26"/>
                <w:szCs w:val="26"/>
              </w:rPr>
            </w:pPr>
            <w:r w:rsidRPr="002812BB">
              <w:rPr>
                <w:rFonts w:ascii="Times New Roman" w:hAnsi="Times New Roman" w:cs="Times New Roman"/>
                <w:sz w:val="26"/>
                <w:szCs w:val="26"/>
              </w:rPr>
              <w:t>Предмет закупівлі</w:t>
            </w:r>
          </w:p>
        </w:tc>
        <w:tc>
          <w:tcPr>
            <w:tcW w:w="5393" w:type="dxa"/>
          </w:tcPr>
          <w:p w:rsidR="00E17568" w:rsidRPr="002812BB" w:rsidRDefault="00E17568" w:rsidP="00F37675">
            <w:pPr>
              <w:rPr>
                <w:rFonts w:ascii="Times New Roman" w:hAnsi="Times New Roman" w:cs="Times New Roman"/>
                <w:sz w:val="26"/>
                <w:szCs w:val="26"/>
              </w:rPr>
            </w:pPr>
            <w:r w:rsidRPr="002812BB">
              <w:rPr>
                <w:rFonts w:ascii="Times New Roman" w:hAnsi="Times New Roman" w:cs="Times New Roman"/>
                <w:sz w:val="26"/>
                <w:szCs w:val="26"/>
              </w:rPr>
              <w:t>Електрична енергія</w:t>
            </w:r>
          </w:p>
        </w:tc>
      </w:tr>
      <w:tr w:rsidR="00E17568" w:rsidRPr="002812BB" w:rsidTr="005C1238">
        <w:tc>
          <w:tcPr>
            <w:tcW w:w="815" w:type="dxa"/>
          </w:tcPr>
          <w:p w:rsidR="00E17568" w:rsidRPr="002812BB" w:rsidRDefault="003D04C4" w:rsidP="00F37675">
            <w:pPr>
              <w:rPr>
                <w:rFonts w:ascii="Times New Roman" w:hAnsi="Times New Roman" w:cs="Times New Roman"/>
                <w:sz w:val="26"/>
                <w:szCs w:val="26"/>
              </w:rPr>
            </w:pPr>
            <w:r w:rsidRPr="002812BB">
              <w:rPr>
                <w:rFonts w:ascii="Times New Roman" w:hAnsi="Times New Roman" w:cs="Times New Roman"/>
                <w:sz w:val="26"/>
                <w:szCs w:val="26"/>
              </w:rPr>
              <w:t>1.2.</w:t>
            </w:r>
          </w:p>
        </w:tc>
        <w:tc>
          <w:tcPr>
            <w:tcW w:w="3471" w:type="dxa"/>
          </w:tcPr>
          <w:p w:rsidR="00E17568" w:rsidRPr="002812BB" w:rsidRDefault="00E17568" w:rsidP="00F37675">
            <w:pPr>
              <w:rPr>
                <w:rFonts w:ascii="Times New Roman" w:hAnsi="Times New Roman" w:cs="Times New Roman"/>
                <w:sz w:val="26"/>
                <w:szCs w:val="26"/>
              </w:rPr>
            </w:pPr>
            <w:r>
              <w:rPr>
                <w:rFonts w:ascii="Times New Roman" w:hAnsi="Times New Roman" w:cs="Times New Roman"/>
                <w:sz w:val="26"/>
                <w:szCs w:val="26"/>
              </w:rPr>
              <w:t>О</w:t>
            </w:r>
            <w:r w:rsidRPr="00E73A03">
              <w:rPr>
                <w:rFonts w:ascii="Times New Roman" w:hAnsi="Times New Roman" w:cs="Times New Roman"/>
                <w:sz w:val="26"/>
                <w:szCs w:val="26"/>
              </w:rPr>
              <w:t>бґрунтування технічних та якісних характеристик предмета закупівлі</w:t>
            </w:r>
          </w:p>
        </w:tc>
        <w:tc>
          <w:tcPr>
            <w:tcW w:w="5393" w:type="dxa"/>
          </w:tcPr>
          <w:p w:rsidR="00874407" w:rsidRPr="002812BB" w:rsidRDefault="00874407" w:rsidP="00874407">
            <w:pPr>
              <w:keepNext/>
              <w:keepLines/>
              <w:snapToGrid w:val="0"/>
              <w:jc w:val="both"/>
              <w:rPr>
                <w:rFonts w:ascii="Times New Roman" w:hAnsi="Times New Roman" w:cs="Times New Roman"/>
                <w:sz w:val="26"/>
                <w:szCs w:val="26"/>
              </w:rPr>
            </w:pPr>
            <w:r w:rsidRPr="002812BB">
              <w:rPr>
                <w:rFonts w:ascii="Times New Roman" w:hAnsi="Times New Roman" w:cs="Times New Roman"/>
                <w:sz w:val="26"/>
                <w:szCs w:val="26"/>
              </w:rPr>
              <w:t>Товар повинен відповідати технічним вимогам,</w:t>
            </w:r>
            <w:r w:rsidR="002812BB">
              <w:rPr>
                <w:rFonts w:ascii="Times New Roman" w:hAnsi="Times New Roman" w:cs="Times New Roman"/>
                <w:sz w:val="26"/>
                <w:szCs w:val="26"/>
              </w:rPr>
              <w:t xml:space="preserve"> </w:t>
            </w:r>
            <w:r w:rsidRPr="002812BB">
              <w:rPr>
                <w:rFonts w:ascii="Times New Roman" w:hAnsi="Times New Roman" w:cs="Times New Roman"/>
                <w:sz w:val="26"/>
                <w:szCs w:val="26"/>
              </w:rPr>
              <w:t>що визначені наступними нормативно-правовими актами: Закон України «Про публічні закупівлі» від 25. 12. 2015 № 922-VIII;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ринку «на добу наперед» та внутрішньодобового ринку, Правила ринку та іншими нормативними актами прийнятими на виконання Закону України «Про ринок електричної енергії».</w:t>
            </w:r>
          </w:p>
          <w:p w:rsidR="00E17568" w:rsidRPr="002812BB" w:rsidRDefault="00E17568" w:rsidP="00F37675">
            <w:pPr>
              <w:rPr>
                <w:rFonts w:ascii="Times New Roman" w:hAnsi="Times New Roman" w:cs="Times New Roman"/>
                <w:sz w:val="26"/>
                <w:szCs w:val="26"/>
              </w:rPr>
            </w:pPr>
          </w:p>
        </w:tc>
      </w:tr>
      <w:tr w:rsidR="00E17568" w:rsidRPr="002812BB" w:rsidTr="005C1238">
        <w:tc>
          <w:tcPr>
            <w:tcW w:w="815" w:type="dxa"/>
          </w:tcPr>
          <w:p w:rsidR="00E17568" w:rsidRPr="002812BB" w:rsidRDefault="003D04C4" w:rsidP="00F37675">
            <w:pPr>
              <w:rPr>
                <w:rFonts w:ascii="Times New Roman" w:hAnsi="Times New Roman" w:cs="Times New Roman"/>
                <w:sz w:val="26"/>
                <w:szCs w:val="26"/>
              </w:rPr>
            </w:pPr>
            <w:r w:rsidRPr="002812BB">
              <w:rPr>
                <w:rFonts w:ascii="Times New Roman" w:hAnsi="Times New Roman" w:cs="Times New Roman"/>
                <w:sz w:val="26"/>
                <w:szCs w:val="26"/>
              </w:rPr>
              <w:t>1.3.</w:t>
            </w:r>
          </w:p>
        </w:tc>
        <w:tc>
          <w:tcPr>
            <w:tcW w:w="3471" w:type="dxa"/>
          </w:tcPr>
          <w:p w:rsidR="00E17568" w:rsidRPr="002812BB" w:rsidRDefault="00E17568" w:rsidP="00F37675">
            <w:pPr>
              <w:rPr>
                <w:rFonts w:ascii="Times New Roman" w:hAnsi="Times New Roman" w:cs="Times New Roman"/>
                <w:sz w:val="26"/>
                <w:szCs w:val="26"/>
              </w:rPr>
            </w:pPr>
            <w:r>
              <w:rPr>
                <w:rFonts w:ascii="Times New Roman" w:hAnsi="Times New Roman" w:cs="Times New Roman"/>
                <w:sz w:val="26"/>
                <w:szCs w:val="26"/>
              </w:rPr>
              <w:t>Р</w:t>
            </w:r>
            <w:r w:rsidRPr="00E73A03">
              <w:rPr>
                <w:rFonts w:ascii="Times New Roman" w:hAnsi="Times New Roman" w:cs="Times New Roman"/>
                <w:sz w:val="26"/>
                <w:szCs w:val="26"/>
              </w:rPr>
              <w:t>озміру бюджетного призначення</w:t>
            </w:r>
          </w:p>
        </w:tc>
        <w:tc>
          <w:tcPr>
            <w:tcW w:w="5393" w:type="dxa"/>
          </w:tcPr>
          <w:p w:rsidR="00E17568" w:rsidRPr="002812BB" w:rsidRDefault="00874407" w:rsidP="00F37675">
            <w:pPr>
              <w:rPr>
                <w:rFonts w:ascii="Times New Roman" w:hAnsi="Times New Roman" w:cs="Times New Roman"/>
                <w:sz w:val="26"/>
                <w:szCs w:val="26"/>
              </w:rPr>
            </w:pPr>
            <w:r w:rsidRPr="002812BB">
              <w:rPr>
                <w:rFonts w:ascii="Times New Roman" w:hAnsi="Times New Roman" w:cs="Times New Roman"/>
                <w:sz w:val="26"/>
                <w:szCs w:val="26"/>
              </w:rPr>
              <w:t>232 662,00 грн.</w:t>
            </w:r>
          </w:p>
        </w:tc>
      </w:tr>
      <w:tr w:rsidR="00E17568" w:rsidRPr="002812BB" w:rsidTr="005C1238">
        <w:tc>
          <w:tcPr>
            <w:tcW w:w="815" w:type="dxa"/>
          </w:tcPr>
          <w:p w:rsidR="00E17568" w:rsidRPr="002812BB" w:rsidRDefault="003D04C4" w:rsidP="003D04C4">
            <w:pPr>
              <w:tabs>
                <w:tab w:val="left" w:pos="480"/>
              </w:tabs>
              <w:rPr>
                <w:rFonts w:ascii="Times New Roman" w:hAnsi="Times New Roman" w:cs="Times New Roman"/>
                <w:sz w:val="26"/>
                <w:szCs w:val="26"/>
              </w:rPr>
            </w:pPr>
            <w:r w:rsidRPr="002812BB">
              <w:rPr>
                <w:rFonts w:ascii="Times New Roman" w:hAnsi="Times New Roman" w:cs="Times New Roman"/>
                <w:sz w:val="26"/>
                <w:szCs w:val="26"/>
              </w:rPr>
              <w:t>1.4.</w:t>
            </w:r>
          </w:p>
        </w:tc>
        <w:tc>
          <w:tcPr>
            <w:tcW w:w="3471" w:type="dxa"/>
          </w:tcPr>
          <w:p w:rsidR="00E17568" w:rsidRPr="002812BB" w:rsidRDefault="00874407" w:rsidP="00F37675">
            <w:pPr>
              <w:rPr>
                <w:rFonts w:ascii="Times New Roman" w:hAnsi="Times New Roman" w:cs="Times New Roman"/>
                <w:sz w:val="26"/>
                <w:szCs w:val="26"/>
              </w:rPr>
            </w:pPr>
            <w:r w:rsidRPr="002812BB">
              <w:rPr>
                <w:rFonts w:ascii="Times New Roman" w:hAnsi="Times New Roman" w:cs="Times New Roman"/>
                <w:sz w:val="26"/>
                <w:szCs w:val="26"/>
              </w:rPr>
              <w:t>О</w:t>
            </w:r>
            <w:r w:rsidR="00E17568" w:rsidRPr="00E73A03">
              <w:rPr>
                <w:rFonts w:ascii="Times New Roman" w:hAnsi="Times New Roman" w:cs="Times New Roman"/>
                <w:sz w:val="26"/>
                <w:szCs w:val="26"/>
              </w:rPr>
              <w:t>чікуваної вартості предмета</w:t>
            </w:r>
          </w:p>
        </w:tc>
        <w:tc>
          <w:tcPr>
            <w:tcW w:w="5393" w:type="dxa"/>
          </w:tcPr>
          <w:p w:rsidR="003D04C4" w:rsidRPr="002812BB" w:rsidRDefault="003D04C4" w:rsidP="00F37675">
            <w:pPr>
              <w:rPr>
                <w:rFonts w:ascii="Times New Roman" w:hAnsi="Times New Roman" w:cs="Times New Roman"/>
                <w:sz w:val="26"/>
                <w:szCs w:val="26"/>
              </w:rPr>
            </w:pPr>
            <w:r w:rsidRPr="002812BB">
              <w:rPr>
                <w:rFonts w:ascii="Times New Roman" w:hAnsi="Times New Roman" w:cs="Times New Roman"/>
                <w:sz w:val="26"/>
                <w:szCs w:val="26"/>
              </w:rPr>
              <w:t>Очікувана вартість предмета закупівлі розраховувалась на підставі добутку орієнтовного обсягу закупівлі (210 000 кВт*год) та тарифу на електричну енергію, наданого представниками ТОВ «Київські енергетичні послуги» на момент переговорів (2.52659 грн/кВт*год з ПДВ).</w:t>
            </w:r>
          </w:p>
          <w:p w:rsidR="00E17568" w:rsidRPr="002812BB" w:rsidRDefault="003D04C4" w:rsidP="00F37675">
            <w:pPr>
              <w:rPr>
                <w:rFonts w:ascii="Times New Roman" w:hAnsi="Times New Roman" w:cs="Times New Roman"/>
                <w:sz w:val="26"/>
                <w:szCs w:val="26"/>
              </w:rPr>
            </w:pPr>
            <w:r w:rsidRPr="002812BB">
              <w:rPr>
                <w:rFonts w:ascii="Times New Roman" w:hAnsi="Times New Roman" w:cs="Times New Roman"/>
                <w:sz w:val="26"/>
                <w:szCs w:val="26"/>
              </w:rPr>
              <w:t xml:space="preserve">Очікувана вартість -  </w:t>
            </w:r>
            <w:r w:rsidR="00874407" w:rsidRPr="002812BB">
              <w:rPr>
                <w:rFonts w:ascii="Times New Roman" w:hAnsi="Times New Roman" w:cs="Times New Roman"/>
                <w:sz w:val="26"/>
                <w:szCs w:val="26"/>
              </w:rPr>
              <w:t>530</w:t>
            </w:r>
            <w:r w:rsidR="00583D00">
              <w:rPr>
                <w:rFonts w:ascii="Times New Roman" w:hAnsi="Times New Roman" w:cs="Times New Roman"/>
                <w:sz w:val="26"/>
                <w:szCs w:val="26"/>
              </w:rPr>
              <w:t xml:space="preserve"> </w:t>
            </w:r>
            <w:r w:rsidR="00874407" w:rsidRPr="002812BB">
              <w:rPr>
                <w:rFonts w:ascii="Times New Roman" w:hAnsi="Times New Roman" w:cs="Times New Roman"/>
                <w:sz w:val="26"/>
                <w:szCs w:val="26"/>
              </w:rPr>
              <w:t xml:space="preserve">583,90 грн. </w:t>
            </w:r>
            <w:r w:rsidR="002812BB">
              <w:rPr>
                <w:rFonts w:ascii="Times New Roman" w:hAnsi="Times New Roman" w:cs="Times New Roman"/>
                <w:sz w:val="26"/>
                <w:szCs w:val="26"/>
              </w:rPr>
              <w:t xml:space="preserve">з ПДВ </w:t>
            </w:r>
            <w:r w:rsidR="00874407" w:rsidRPr="002812BB">
              <w:rPr>
                <w:rFonts w:ascii="Times New Roman" w:hAnsi="Times New Roman" w:cs="Times New Roman"/>
                <w:sz w:val="26"/>
                <w:szCs w:val="26"/>
              </w:rPr>
              <w:t xml:space="preserve">(у т. ч. за рахунок загального фонду – 232 662,00 </w:t>
            </w:r>
            <w:r w:rsidR="00874407" w:rsidRPr="002812BB">
              <w:rPr>
                <w:rFonts w:ascii="Times New Roman" w:hAnsi="Times New Roman" w:cs="Times New Roman"/>
                <w:sz w:val="26"/>
                <w:szCs w:val="26"/>
              </w:rPr>
              <w:lastRenderedPageBreak/>
              <w:t>грн., за рахунок відшкодованих коштів – 297</w:t>
            </w:r>
            <w:r w:rsidR="00583D00">
              <w:rPr>
                <w:rFonts w:ascii="Times New Roman" w:hAnsi="Times New Roman" w:cs="Times New Roman"/>
                <w:sz w:val="26"/>
                <w:szCs w:val="26"/>
              </w:rPr>
              <w:t xml:space="preserve"> </w:t>
            </w:r>
            <w:r w:rsidR="00874407" w:rsidRPr="002812BB">
              <w:rPr>
                <w:rFonts w:ascii="Times New Roman" w:hAnsi="Times New Roman" w:cs="Times New Roman"/>
                <w:sz w:val="26"/>
                <w:szCs w:val="26"/>
              </w:rPr>
              <w:t>921,90 грн.</w:t>
            </w:r>
            <w:r w:rsidR="002812BB">
              <w:rPr>
                <w:rFonts w:ascii="Times New Roman" w:hAnsi="Times New Roman" w:cs="Times New Roman"/>
                <w:sz w:val="26"/>
                <w:szCs w:val="26"/>
              </w:rPr>
              <w:t>)</w:t>
            </w:r>
          </w:p>
        </w:tc>
      </w:tr>
      <w:tr w:rsidR="003D04C4" w:rsidRPr="002812BB" w:rsidTr="005C1238">
        <w:tc>
          <w:tcPr>
            <w:tcW w:w="815" w:type="dxa"/>
          </w:tcPr>
          <w:p w:rsidR="003D04C4" w:rsidRPr="002812BB" w:rsidRDefault="003D04C4" w:rsidP="003D04C4">
            <w:pPr>
              <w:rPr>
                <w:rFonts w:ascii="Times New Roman" w:hAnsi="Times New Roman" w:cs="Times New Roman"/>
                <w:sz w:val="26"/>
                <w:szCs w:val="26"/>
              </w:rPr>
            </w:pPr>
            <w:r w:rsidRPr="002812BB">
              <w:rPr>
                <w:rFonts w:ascii="Times New Roman" w:hAnsi="Times New Roman" w:cs="Times New Roman"/>
                <w:sz w:val="26"/>
                <w:szCs w:val="26"/>
              </w:rPr>
              <w:lastRenderedPageBreak/>
              <w:t>2</w:t>
            </w:r>
          </w:p>
        </w:tc>
        <w:tc>
          <w:tcPr>
            <w:tcW w:w="3471" w:type="dxa"/>
          </w:tcPr>
          <w:p w:rsidR="003D04C4" w:rsidRPr="005C1238" w:rsidRDefault="003D04C4" w:rsidP="003D04C4">
            <w:pPr>
              <w:rPr>
                <w:rFonts w:ascii="Times New Roman" w:hAnsi="Times New Roman" w:cs="Times New Roman"/>
                <w:b/>
                <w:sz w:val="26"/>
                <w:szCs w:val="26"/>
              </w:rPr>
            </w:pPr>
            <w:r w:rsidRPr="005C1238">
              <w:rPr>
                <w:rFonts w:ascii="Times New Roman" w:hAnsi="Times New Roman" w:cs="Times New Roman"/>
                <w:b/>
                <w:sz w:val="26"/>
                <w:szCs w:val="26"/>
              </w:rPr>
              <w:t>№закупівлі</w:t>
            </w:r>
          </w:p>
        </w:tc>
        <w:tc>
          <w:tcPr>
            <w:tcW w:w="5393" w:type="dxa"/>
          </w:tcPr>
          <w:p w:rsidR="003D04C4" w:rsidRPr="005C1238" w:rsidRDefault="002812BB" w:rsidP="003D04C4">
            <w:pPr>
              <w:rPr>
                <w:rFonts w:ascii="Times New Roman" w:hAnsi="Times New Roman" w:cs="Times New Roman"/>
                <w:b/>
                <w:sz w:val="26"/>
                <w:szCs w:val="26"/>
              </w:rPr>
            </w:pPr>
            <w:r w:rsidRPr="005C1238">
              <w:rPr>
                <w:rFonts w:ascii="Times New Roman" w:hAnsi="Times New Roman" w:cs="Times New Roman"/>
                <w:b/>
                <w:sz w:val="26"/>
                <w:szCs w:val="26"/>
              </w:rPr>
              <w:t>UA-2020-12-29-004419-c (Переговорна процедура)</w:t>
            </w:r>
          </w:p>
        </w:tc>
      </w:tr>
      <w:tr w:rsidR="003D04C4" w:rsidRPr="002812BB" w:rsidTr="005C1238">
        <w:tc>
          <w:tcPr>
            <w:tcW w:w="815" w:type="dxa"/>
          </w:tcPr>
          <w:p w:rsidR="003D04C4" w:rsidRPr="002812BB" w:rsidRDefault="00583D00" w:rsidP="003D04C4">
            <w:pPr>
              <w:rPr>
                <w:rFonts w:ascii="Times New Roman" w:hAnsi="Times New Roman" w:cs="Times New Roman"/>
                <w:sz w:val="26"/>
                <w:szCs w:val="26"/>
              </w:rPr>
            </w:pPr>
            <w:r>
              <w:rPr>
                <w:rFonts w:ascii="Times New Roman" w:hAnsi="Times New Roman" w:cs="Times New Roman"/>
                <w:sz w:val="26"/>
                <w:szCs w:val="26"/>
              </w:rPr>
              <w:t>2.1.</w:t>
            </w:r>
          </w:p>
        </w:tc>
        <w:tc>
          <w:tcPr>
            <w:tcW w:w="3471" w:type="dxa"/>
          </w:tcPr>
          <w:p w:rsidR="003D04C4" w:rsidRPr="002812BB" w:rsidRDefault="003D04C4" w:rsidP="003D04C4">
            <w:pPr>
              <w:rPr>
                <w:rFonts w:ascii="Times New Roman" w:hAnsi="Times New Roman" w:cs="Times New Roman"/>
                <w:sz w:val="26"/>
                <w:szCs w:val="26"/>
              </w:rPr>
            </w:pPr>
            <w:r w:rsidRPr="002812BB">
              <w:rPr>
                <w:rFonts w:ascii="Times New Roman" w:hAnsi="Times New Roman" w:cs="Times New Roman"/>
                <w:sz w:val="26"/>
                <w:szCs w:val="26"/>
              </w:rPr>
              <w:t>Предмет закупівлі</w:t>
            </w:r>
          </w:p>
        </w:tc>
        <w:tc>
          <w:tcPr>
            <w:tcW w:w="5393" w:type="dxa"/>
          </w:tcPr>
          <w:p w:rsidR="003D04C4" w:rsidRPr="002812BB" w:rsidRDefault="002812BB" w:rsidP="003D04C4">
            <w:pPr>
              <w:rPr>
                <w:rFonts w:ascii="Times New Roman" w:hAnsi="Times New Roman" w:cs="Times New Roman"/>
                <w:sz w:val="26"/>
                <w:szCs w:val="26"/>
              </w:rPr>
            </w:pPr>
            <w:r>
              <w:rPr>
                <w:rFonts w:ascii="Times New Roman" w:hAnsi="Times New Roman" w:cs="Times New Roman"/>
                <w:sz w:val="26"/>
                <w:szCs w:val="26"/>
              </w:rPr>
              <w:t>Послуги з постачання гарячої води</w:t>
            </w:r>
          </w:p>
        </w:tc>
      </w:tr>
      <w:tr w:rsidR="003D04C4" w:rsidRPr="002812BB" w:rsidTr="005C1238">
        <w:tc>
          <w:tcPr>
            <w:tcW w:w="815" w:type="dxa"/>
          </w:tcPr>
          <w:p w:rsidR="003D04C4" w:rsidRPr="002812BB" w:rsidRDefault="00583D00" w:rsidP="003D04C4">
            <w:pPr>
              <w:rPr>
                <w:rFonts w:ascii="Times New Roman" w:hAnsi="Times New Roman" w:cs="Times New Roman"/>
                <w:sz w:val="26"/>
                <w:szCs w:val="26"/>
              </w:rPr>
            </w:pPr>
            <w:r>
              <w:rPr>
                <w:rFonts w:ascii="Times New Roman" w:hAnsi="Times New Roman" w:cs="Times New Roman"/>
                <w:sz w:val="26"/>
                <w:szCs w:val="26"/>
              </w:rPr>
              <w:t>2.2.</w:t>
            </w:r>
          </w:p>
        </w:tc>
        <w:tc>
          <w:tcPr>
            <w:tcW w:w="3471" w:type="dxa"/>
          </w:tcPr>
          <w:p w:rsidR="003D04C4" w:rsidRPr="002812BB" w:rsidRDefault="003D04C4" w:rsidP="003D04C4">
            <w:pPr>
              <w:rPr>
                <w:rFonts w:ascii="Times New Roman" w:hAnsi="Times New Roman" w:cs="Times New Roman"/>
                <w:sz w:val="26"/>
                <w:szCs w:val="26"/>
              </w:rPr>
            </w:pPr>
            <w:r>
              <w:rPr>
                <w:rFonts w:ascii="Times New Roman" w:hAnsi="Times New Roman" w:cs="Times New Roman"/>
                <w:sz w:val="26"/>
                <w:szCs w:val="26"/>
              </w:rPr>
              <w:t>О</w:t>
            </w:r>
            <w:r w:rsidRPr="00E73A03">
              <w:rPr>
                <w:rFonts w:ascii="Times New Roman" w:hAnsi="Times New Roman" w:cs="Times New Roman"/>
                <w:sz w:val="26"/>
                <w:szCs w:val="26"/>
              </w:rPr>
              <w:t>бґрунтування технічних та якісних характеристик предмета закупівлі</w:t>
            </w:r>
          </w:p>
        </w:tc>
        <w:tc>
          <w:tcPr>
            <w:tcW w:w="5393" w:type="dxa"/>
          </w:tcPr>
          <w:p w:rsidR="003D04C4" w:rsidRPr="00017DF1" w:rsidRDefault="00017DF1" w:rsidP="00017DF1">
            <w:pPr>
              <w:rPr>
                <w:rFonts w:ascii="Times New Roman" w:hAnsi="Times New Roman" w:cs="Times New Roman"/>
                <w:sz w:val="26"/>
                <w:szCs w:val="26"/>
                <w:lang w:val="ru-RU"/>
              </w:rPr>
            </w:pPr>
            <w:r>
              <w:rPr>
                <w:rFonts w:ascii="Times New Roman" w:hAnsi="Times New Roman" w:cs="Times New Roman"/>
                <w:sz w:val="26"/>
                <w:szCs w:val="26"/>
              </w:rPr>
              <w:t>Я</w:t>
            </w:r>
            <w:proofErr w:type="spellStart"/>
            <w:r w:rsidRPr="00017DF1">
              <w:rPr>
                <w:rFonts w:ascii="Times New Roman" w:hAnsi="Times New Roman" w:cs="Times New Roman"/>
                <w:sz w:val="26"/>
                <w:szCs w:val="26"/>
                <w:lang w:val="ru-RU"/>
              </w:rPr>
              <w:t>кість</w:t>
            </w:r>
            <w:proofErr w:type="spellEnd"/>
            <w:r w:rsidRPr="00017DF1">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послуг</w:t>
            </w:r>
            <w:proofErr w:type="spellEnd"/>
            <w:r>
              <w:rPr>
                <w:rFonts w:ascii="Times New Roman" w:hAnsi="Times New Roman" w:cs="Times New Roman"/>
                <w:sz w:val="26"/>
                <w:szCs w:val="26"/>
                <w:lang w:val="ru-RU"/>
              </w:rPr>
              <w:t xml:space="preserve"> повинна </w:t>
            </w:r>
            <w:proofErr w:type="spellStart"/>
            <w:r>
              <w:rPr>
                <w:rFonts w:ascii="Times New Roman" w:hAnsi="Times New Roman" w:cs="Times New Roman"/>
                <w:sz w:val="26"/>
                <w:szCs w:val="26"/>
                <w:lang w:val="ru-RU"/>
              </w:rPr>
              <w:t>відповідати</w:t>
            </w:r>
            <w:proofErr w:type="spellEnd"/>
            <w:r>
              <w:rPr>
                <w:rFonts w:ascii="Times New Roman" w:hAnsi="Times New Roman" w:cs="Times New Roman"/>
                <w:sz w:val="26"/>
                <w:szCs w:val="26"/>
                <w:lang w:val="ru-RU"/>
              </w:rPr>
              <w:t xml:space="preserve"> </w:t>
            </w:r>
            <w:proofErr w:type="spellStart"/>
            <w:r w:rsidRPr="00017DF1">
              <w:rPr>
                <w:rFonts w:ascii="Times New Roman" w:hAnsi="Times New Roman" w:cs="Times New Roman"/>
                <w:sz w:val="26"/>
                <w:szCs w:val="26"/>
                <w:lang w:val="ru-RU"/>
              </w:rPr>
              <w:t>технічним</w:t>
            </w:r>
            <w:proofErr w:type="spellEnd"/>
            <w:r w:rsidRPr="00017DF1">
              <w:rPr>
                <w:rFonts w:ascii="Times New Roman" w:hAnsi="Times New Roman" w:cs="Times New Roman"/>
                <w:sz w:val="26"/>
                <w:szCs w:val="26"/>
                <w:lang w:val="ru-RU"/>
              </w:rPr>
              <w:t xml:space="preserve"> </w:t>
            </w:r>
            <w:proofErr w:type="spellStart"/>
            <w:r w:rsidRPr="00017DF1">
              <w:rPr>
                <w:rFonts w:ascii="Times New Roman" w:hAnsi="Times New Roman" w:cs="Times New Roman"/>
                <w:sz w:val="26"/>
                <w:szCs w:val="26"/>
                <w:lang w:val="ru-RU"/>
              </w:rPr>
              <w:t>вимогам</w:t>
            </w:r>
            <w:proofErr w:type="spellEnd"/>
            <w:r w:rsidRPr="00017DF1">
              <w:rPr>
                <w:rFonts w:ascii="Times New Roman" w:hAnsi="Times New Roman" w:cs="Times New Roman"/>
                <w:sz w:val="26"/>
                <w:szCs w:val="26"/>
                <w:lang w:val="ru-RU"/>
              </w:rPr>
              <w:t>,</w:t>
            </w:r>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відповідно</w:t>
            </w:r>
            <w:proofErr w:type="spellEnd"/>
            <w:r>
              <w:rPr>
                <w:rFonts w:ascii="Times New Roman" w:hAnsi="Times New Roman" w:cs="Times New Roman"/>
                <w:sz w:val="26"/>
                <w:szCs w:val="26"/>
                <w:lang w:val="ru-RU"/>
              </w:rPr>
              <w:t xml:space="preserve"> до чинного </w:t>
            </w:r>
            <w:proofErr w:type="spellStart"/>
            <w:r>
              <w:rPr>
                <w:rFonts w:ascii="Times New Roman" w:hAnsi="Times New Roman" w:cs="Times New Roman"/>
                <w:sz w:val="26"/>
                <w:szCs w:val="26"/>
                <w:lang w:val="ru-RU"/>
              </w:rPr>
              <w:t>з</w:t>
            </w:r>
            <w:r w:rsidRPr="00017DF1">
              <w:rPr>
                <w:rFonts w:ascii="Times New Roman" w:hAnsi="Times New Roman" w:cs="Times New Roman"/>
                <w:sz w:val="26"/>
                <w:szCs w:val="26"/>
                <w:lang w:val="ru-RU"/>
              </w:rPr>
              <w:t>аконодавства</w:t>
            </w:r>
            <w:proofErr w:type="spellEnd"/>
            <w:r w:rsidRPr="00017DF1">
              <w:rPr>
                <w:rFonts w:ascii="Times New Roman" w:hAnsi="Times New Roman" w:cs="Times New Roman"/>
                <w:sz w:val="26"/>
                <w:szCs w:val="26"/>
                <w:lang w:val="ru-RU"/>
              </w:rPr>
              <w:t xml:space="preserve"> </w:t>
            </w:r>
            <w:proofErr w:type="spellStart"/>
            <w:r w:rsidRPr="00017DF1">
              <w:rPr>
                <w:rFonts w:ascii="Times New Roman" w:hAnsi="Times New Roman" w:cs="Times New Roman"/>
                <w:sz w:val="26"/>
                <w:szCs w:val="26"/>
                <w:lang w:val="ru-RU"/>
              </w:rPr>
              <w:t>України</w:t>
            </w:r>
            <w:proofErr w:type="spellEnd"/>
            <w:r>
              <w:rPr>
                <w:rFonts w:ascii="Times New Roman" w:hAnsi="Times New Roman" w:cs="Times New Roman"/>
                <w:sz w:val="26"/>
                <w:szCs w:val="26"/>
                <w:lang w:val="ru-RU"/>
              </w:rPr>
              <w:t xml:space="preserve"> та Правил </w:t>
            </w:r>
            <w:proofErr w:type="spellStart"/>
            <w:r>
              <w:rPr>
                <w:rFonts w:ascii="Times New Roman" w:hAnsi="Times New Roman" w:cs="Times New Roman"/>
                <w:sz w:val="26"/>
                <w:szCs w:val="26"/>
                <w:lang w:val="ru-RU"/>
              </w:rPr>
              <w:t>надання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послуг</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централізованого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опалення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постачання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холодної</w:t>
            </w:r>
            <w:proofErr w:type="spellEnd"/>
            <w:r>
              <w:rPr>
                <w:rFonts w:ascii="Times New Roman" w:hAnsi="Times New Roman" w:cs="Times New Roman"/>
                <w:sz w:val="26"/>
                <w:szCs w:val="26"/>
                <w:lang w:val="ru-RU"/>
              </w:rPr>
              <w:t xml:space="preserve"> та </w:t>
            </w:r>
            <w:proofErr w:type="spellStart"/>
            <w:r>
              <w:rPr>
                <w:rFonts w:ascii="Times New Roman" w:hAnsi="Times New Roman" w:cs="Times New Roman"/>
                <w:sz w:val="26"/>
                <w:szCs w:val="26"/>
                <w:lang w:val="ru-RU"/>
              </w:rPr>
              <w:t>гарячої</w:t>
            </w:r>
            <w:proofErr w:type="spellEnd"/>
            <w:r>
              <w:rPr>
                <w:rFonts w:ascii="Times New Roman" w:hAnsi="Times New Roman" w:cs="Times New Roman"/>
                <w:sz w:val="26"/>
                <w:szCs w:val="26"/>
                <w:lang w:val="ru-RU"/>
              </w:rPr>
              <w:t xml:space="preserve"> води </w:t>
            </w:r>
            <w:proofErr w:type="spellStart"/>
            <w:r>
              <w:rPr>
                <w:rFonts w:ascii="Times New Roman" w:hAnsi="Times New Roman" w:cs="Times New Roman"/>
                <w:sz w:val="26"/>
                <w:szCs w:val="26"/>
                <w:lang w:val="ru-RU"/>
              </w:rPr>
              <w:t>і</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водовідведення</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затверджених</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Постановою</w:t>
            </w:r>
            <w:proofErr w:type="spellEnd"/>
            <w:r>
              <w:rPr>
                <w:rFonts w:ascii="Times New Roman" w:hAnsi="Times New Roman" w:cs="Times New Roman"/>
                <w:sz w:val="26"/>
                <w:szCs w:val="26"/>
                <w:lang w:val="ru-RU"/>
              </w:rPr>
              <w:t xml:space="preserve"> КМУ </w:t>
            </w:r>
            <w:proofErr w:type="spellStart"/>
            <w:r>
              <w:rPr>
                <w:rFonts w:ascii="Times New Roman" w:hAnsi="Times New Roman" w:cs="Times New Roman"/>
                <w:sz w:val="26"/>
                <w:szCs w:val="26"/>
                <w:lang w:val="ru-RU"/>
              </w:rPr>
              <w:t>від</w:t>
            </w:r>
            <w:proofErr w:type="spellEnd"/>
            <w:r>
              <w:rPr>
                <w:rFonts w:ascii="Times New Roman" w:hAnsi="Times New Roman" w:cs="Times New Roman"/>
                <w:sz w:val="26"/>
                <w:szCs w:val="26"/>
                <w:lang w:val="ru-RU"/>
              </w:rPr>
              <w:t xml:space="preserve"> 21.07.2005 р №630</w:t>
            </w:r>
          </w:p>
        </w:tc>
      </w:tr>
      <w:tr w:rsidR="003D04C4" w:rsidRPr="002812BB" w:rsidTr="005C1238">
        <w:tc>
          <w:tcPr>
            <w:tcW w:w="815" w:type="dxa"/>
          </w:tcPr>
          <w:p w:rsidR="003D04C4" w:rsidRPr="002812BB" w:rsidRDefault="00583D00" w:rsidP="003D04C4">
            <w:pPr>
              <w:rPr>
                <w:rFonts w:ascii="Times New Roman" w:hAnsi="Times New Roman" w:cs="Times New Roman"/>
                <w:sz w:val="26"/>
                <w:szCs w:val="26"/>
              </w:rPr>
            </w:pPr>
            <w:r>
              <w:rPr>
                <w:rFonts w:ascii="Times New Roman" w:hAnsi="Times New Roman" w:cs="Times New Roman"/>
                <w:sz w:val="26"/>
                <w:szCs w:val="26"/>
              </w:rPr>
              <w:t>2.3.</w:t>
            </w:r>
          </w:p>
        </w:tc>
        <w:tc>
          <w:tcPr>
            <w:tcW w:w="3471" w:type="dxa"/>
          </w:tcPr>
          <w:p w:rsidR="003D04C4" w:rsidRPr="002812BB" w:rsidRDefault="003D04C4" w:rsidP="003D04C4">
            <w:pPr>
              <w:rPr>
                <w:rFonts w:ascii="Times New Roman" w:hAnsi="Times New Roman" w:cs="Times New Roman"/>
                <w:sz w:val="26"/>
                <w:szCs w:val="26"/>
              </w:rPr>
            </w:pPr>
            <w:r>
              <w:rPr>
                <w:rFonts w:ascii="Times New Roman" w:hAnsi="Times New Roman" w:cs="Times New Roman"/>
                <w:sz w:val="26"/>
                <w:szCs w:val="26"/>
              </w:rPr>
              <w:t>Р</w:t>
            </w:r>
            <w:r w:rsidRPr="00E73A03">
              <w:rPr>
                <w:rFonts w:ascii="Times New Roman" w:hAnsi="Times New Roman" w:cs="Times New Roman"/>
                <w:sz w:val="26"/>
                <w:szCs w:val="26"/>
              </w:rPr>
              <w:t>озміру бюджетного призначення</w:t>
            </w:r>
          </w:p>
        </w:tc>
        <w:tc>
          <w:tcPr>
            <w:tcW w:w="5393" w:type="dxa"/>
          </w:tcPr>
          <w:p w:rsidR="003D04C4" w:rsidRPr="002812BB" w:rsidRDefault="00017DF1" w:rsidP="003D04C4">
            <w:pPr>
              <w:rPr>
                <w:rFonts w:ascii="Times New Roman" w:hAnsi="Times New Roman" w:cs="Times New Roman"/>
                <w:sz w:val="26"/>
                <w:szCs w:val="26"/>
              </w:rPr>
            </w:pPr>
            <w:r>
              <w:rPr>
                <w:rFonts w:ascii="Times New Roman" w:hAnsi="Times New Roman" w:cs="Times New Roman"/>
                <w:sz w:val="26"/>
                <w:szCs w:val="26"/>
              </w:rPr>
              <w:t>1969,80 грн. з ПДВ</w:t>
            </w:r>
          </w:p>
        </w:tc>
      </w:tr>
      <w:tr w:rsidR="003D04C4" w:rsidRPr="002812BB" w:rsidTr="005C1238">
        <w:tc>
          <w:tcPr>
            <w:tcW w:w="815" w:type="dxa"/>
          </w:tcPr>
          <w:p w:rsidR="003D04C4" w:rsidRPr="002812BB" w:rsidRDefault="00583D00" w:rsidP="003D04C4">
            <w:pPr>
              <w:rPr>
                <w:rFonts w:ascii="Times New Roman" w:hAnsi="Times New Roman" w:cs="Times New Roman"/>
                <w:sz w:val="26"/>
                <w:szCs w:val="26"/>
              </w:rPr>
            </w:pPr>
            <w:r>
              <w:rPr>
                <w:rFonts w:ascii="Times New Roman" w:hAnsi="Times New Roman" w:cs="Times New Roman"/>
                <w:sz w:val="26"/>
                <w:szCs w:val="26"/>
              </w:rPr>
              <w:t>2.4.</w:t>
            </w:r>
          </w:p>
        </w:tc>
        <w:tc>
          <w:tcPr>
            <w:tcW w:w="3471" w:type="dxa"/>
          </w:tcPr>
          <w:p w:rsidR="003D04C4" w:rsidRPr="002812BB" w:rsidRDefault="003D04C4" w:rsidP="003D04C4">
            <w:pPr>
              <w:rPr>
                <w:rFonts w:ascii="Times New Roman" w:hAnsi="Times New Roman" w:cs="Times New Roman"/>
                <w:sz w:val="26"/>
                <w:szCs w:val="26"/>
              </w:rPr>
            </w:pPr>
            <w:r w:rsidRPr="002812BB">
              <w:rPr>
                <w:rFonts w:ascii="Times New Roman" w:hAnsi="Times New Roman" w:cs="Times New Roman"/>
                <w:sz w:val="26"/>
                <w:szCs w:val="26"/>
              </w:rPr>
              <w:t>О</w:t>
            </w:r>
            <w:r w:rsidRPr="00E73A03">
              <w:rPr>
                <w:rFonts w:ascii="Times New Roman" w:hAnsi="Times New Roman" w:cs="Times New Roman"/>
                <w:sz w:val="26"/>
                <w:szCs w:val="26"/>
              </w:rPr>
              <w:t>чікуваної вартості предмета</w:t>
            </w:r>
          </w:p>
        </w:tc>
        <w:tc>
          <w:tcPr>
            <w:tcW w:w="5393" w:type="dxa"/>
          </w:tcPr>
          <w:p w:rsidR="00017DF1" w:rsidRDefault="00017DF1" w:rsidP="00017DF1">
            <w:pPr>
              <w:rPr>
                <w:rFonts w:ascii="Times New Roman" w:hAnsi="Times New Roman" w:cs="Times New Roman"/>
                <w:sz w:val="26"/>
                <w:szCs w:val="26"/>
              </w:rPr>
            </w:pPr>
            <w:r w:rsidRPr="002812BB">
              <w:rPr>
                <w:rFonts w:ascii="Times New Roman" w:hAnsi="Times New Roman" w:cs="Times New Roman"/>
                <w:sz w:val="26"/>
                <w:szCs w:val="26"/>
              </w:rPr>
              <w:t>Очікувана вартість предмета закупівлі розраховувалась на підставі добутку орієнтовного обсягу закупівлі (</w:t>
            </w:r>
            <w:r>
              <w:rPr>
                <w:rFonts w:ascii="Times New Roman" w:hAnsi="Times New Roman" w:cs="Times New Roman"/>
                <w:sz w:val="26"/>
                <w:szCs w:val="26"/>
              </w:rPr>
              <w:t xml:space="preserve">20 метрів кубічних) </w:t>
            </w:r>
            <w:r w:rsidRPr="002812BB">
              <w:rPr>
                <w:rFonts w:ascii="Times New Roman" w:hAnsi="Times New Roman" w:cs="Times New Roman"/>
                <w:sz w:val="26"/>
                <w:szCs w:val="26"/>
              </w:rPr>
              <w:t xml:space="preserve">та тарифу на </w:t>
            </w:r>
            <w:r>
              <w:rPr>
                <w:rFonts w:ascii="Times New Roman" w:hAnsi="Times New Roman" w:cs="Times New Roman"/>
                <w:sz w:val="26"/>
                <w:szCs w:val="26"/>
              </w:rPr>
              <w:t>послуги з постачання гарячої води</w:t>
            </w:r>
            <w:r w:rsidRPr="002812BB">
              <w:rPr>
                <w:rFonts w:ascii="Times New Roman" w:hAnsi="Times New Roman" w:cs="Times New Roman"/>
                <w:sz w:val="26"/>
                <w:szCs w:val="26"/>
              </w:rPr>
              <w:t xml:space="preserve">, </w:t>
            </w:r>
            <w:r w:rsidR="005C1238" w:rsidRPr="002812BB">
              <w:rPr>
                <w:rFonts w:ascii="Times New Roman" w:hAnsi="Times New Roman" w:cs="Times New Roman"/>
                <w:sz w:val="26"/>
                <w:szCs w:val="26"/>
              </w:rPr>
              <w:t>наданого представниками</w:t>
            </w:r>
            <w:r w:rsidR="005C1238">
              <w:rPr>
                <w:rFonts w:ascii="Times New Roman" w:hAnsi="Times New Roman" w:cs="Times New Roman"/>
                <w:sz w:val="26"/>
                <w:szCs w:val="26"/>
              </w:rPr>
              <w:t xml:space="preserve"> </w:t>
            </w:r>
            <w:proofErr w:type="spellStart"/>
            <w:r w:rsidR="005C1238">
              <w:rPr>
                <w:rFonts w:ascii="Times New Roman" w:hAnsi="Times New Roman" w:cs="Times New Roman"/>
                <w:sz w:val="26"/>
                <w:szCs w:val="26"/>
              </w:rPr>
              <w:t>КП</w:t>
            </w:r>
            <w:proofErr w:type="spellEnd"/>
            <w:r w:rsidR="005C1238">
              <w:rPr>
                <w:rFonts w:ascii="Times New Roman" w:hAnsi="Times New Roman" w:cs="Times New Roman"/>
                <w:sz w:val="26"/>
                <w:szCs w:val="26"/>
              </w:rPr>
              <w:t xml:space="preserve"> «</w:t>
            </w:r>
            <w:proofErr w:type="spellStart"/>
            <w:r w:rsidR="005C1238">
              <w:rPr>
                <w:rFonts w:ascii="Times New Roman" w:hAnsi="Times New Roman" w:cs="Times New Roman"/>
                <w:sz w:val="26"/>
                <w:szCs w:val="26"/>
              </w:rPr>
              <w:t>Київтеплоенерго</w:t>
            </w:r>
            <w:proofErr w:type="spellEnd"/>
            <w:r w:rsidR="005C1238">
              <w:rPr>
                <w:rFonts w:ascii="Times New Roman" w:hAnsi="Times New Roman" w:cs="Times New Roman"/>
                <w:sz w:val="26"/>
                <w:szCs w:val="26"/>
              </w:rPr>
              <w:t xml:space="preserve">» на момент переговорів, </w:t>
            </w:r>
            <w:r>
              <w:rPr>
                <w:rFonts w:ascii="Times New Roman" w:hAnsi="Times New Roman" w:cs="Times New Roman"/>
                <w:sz w:val="26"/>
                <w:szCs w:val="26"/>
              </w:rPr>
              <w:t xml:space="preserve"> </w:t>
            </w:r>
            <w:r w:rsidRPr="00017DF1">
              <w:rPr>
                <w:rFonts w:ascii="Times New Roman" w:hAnsi="Times New Roman" w:cs="Times New Roman"/>
                <w:sz w:val="26"/>
                <w:szCs w:val="26"/>
              </w:rPr>
              <w:t>відповідно до Розпорядження ВИКОНАВЧОГО ОРГАНУ КИЇВСЬКОЇ МІСЬКОЇ РАДИ (КИЇВСЬКОЇ МІСЬКОЇ ДЕРЖАВНОЇ АДМІНІСТРАЦІЇ) від 23.09.2020 №1487</w:t>
            </w:r>
          </w:p>
          <w:p w:rsidR="00017DF1" w:rsidRPr="002812BB" w:rsidRDefault="00017DF1" w:rsidP="00017DF1">
            <w:pPr>
              <w:rPr>
                <w:rFonts w:ascii="Times New Roman" w:hAnsi="Times New Roman" w:cs="Times New Roman"/>
                <w:sz w:val="26"/>
                <w:szCs w:val="26"/>
              </w:rPr>
            </w:pPr>
            <w:r>
              <w:rPr>
                <w:rFonts w:ascii="Times New Roman" w:hAnsi="Times New Roman" w:cs="Times New Roman"/>
                <w:sz w:val="26"/>
                <w:szCs w:val="26"/>
              </w:rPr>
              <w:t xml:space="preserve">(98,49 </w:t>
            </w:r>
            <w:proofErr w:type="spellStart"/>
            <w:r>
              <w:rPr>
                <w:rFonts w:ascii="Times New Roman" w:hAnsi="Times New Roman" w:cs="Times New Roman"/>
                <w:sz w:val="26"/>
                <w:szCs w:val="26"/>
              </w:rPr>
              <w:t>грн</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м.куб</w:t>
            </w:r>
            <w:proofErr w:type="spellEnd"/>
            <w:r w:rsidRPr="002812BB">
              <w:rPr>
                <w:rFonts w:ascii="Times New Roman" w:hAnsi="Times New Roman" w:cs="Times New Roman"/>
                <w:sz w:val="26"/>
                <w:szCs w:val="26"/>
              </w:rPr>
              <w:t xml:space="preserve"> з ПДВ).</w:t>
            </w:r>
          </w:p>
          <w:p w:rsidR="003D04C4" w:rsidRPr="002812BB" w:rsidRDefault="00017DF1" w:rsidP="00017DF1">
            <w:pPr>
              <w:rPr>
                <w:rFonts w:ascii="Times New Roman" w:hAnsi="Times New Roman" w:cs="Times New Roman"/>
                <w:sz w:val="26"/>
                <w:szCs w:val="26"/>
              </w:rPr>
            </w:pPr>
            <w:r w:rsidRPr="002812BB">
              <w:rPr>
                <w:rFonts w:ascii="Times New Roman" w:hAnsi="Times New Roman" w:cs="Times New Roman"/>
                <w:sz w:val="26"/>
                <w:szCs w:val="26"/>
              </w:rPr>
              <w:t xml:space="preserve">Очікувана вартість -  </w:t>
            </w:r>
            <w:r>
              <w:rPr>
                <w:rFonts w:ascii="Times New Roman" w:hAnsi="Times New Roman" w:cs="Times New Roman"/>
                <w:sz w:val="26"/>
                <w:szCs w:val="26"/>
              </w:rPr>
              <w:t>1</w:t>
            </w:r>
            <w:r w:rsidR="00583D00">
              <w:rPr>
                <w:rFonts w:ascii="Times New Roman" w:hAnsi="Times New Roman" w:cs="Times New Roman"/>
                <w:sz w:val="26"/>
                <w:szCs w:val="26"/>
              </w:rPr>
              <w:t xml:space="preserve"> </w:t>
            </w:r>
            <w:r>
              <w:rPr>
                <w:rFonts w:ascii="Times New Roman" w:hAnsi="Times New Roman" w:cs="Times New Roman"/>
                <w:sz w:val="26"/>
                <w:szCs w:val="26"/>
              </w:rPr>
              <w:t xml:space="preserve">969,80 </w:t>
            </w:r>
            <w:r w:rsidRPr="002812BB">
              <w:rPr>
                <w:rFonts w:ascii="Times New Roman" w:hAnsi="Times New Roman" w:cs="Times New Roman"/>
                <w:sz w:val="26"/>
                <w:szCs w:val="26"/>
              </w:rPr>
              <w:t xml:space="preserve">грн. </w:t>
            </w:r>
            <w:r>
              <w:rPr>
                <w:rFonts w:ascii="Times New Roman" w:hAnsi="Times New Roman" w:cs="Times New Roman"/>
                <w:sz w:val="26"/>
                <w:szCs w:val="26"/>
              </w:rPr>
              <w:t xml:space="preserve">з ПДВ </w:t>
            </w:r>
            <w:r w:rsidRPr="002812BB">
              <w:rPr>
                <w:rFonts w:ascii="Times New Roman" w:hAnsi="Times New Roman" w:cs="Times New Roman"/>
                <w:sz w:val="26"/>
                <w:szCs w:val="26"/>
              </w:rPr>
              <w:t>(у т. ч. за рахунок загального фонду –</w:t>
            </w:r>
            <w:r>
              <w:rPr>
                <w:rFonts w:ascii="Times New Roman" w:hAnsi="Times New Roman" w:cs="Times New Roman"/>
                <w:sz w:val="26"/>
                <w:szCs w:val="26"/>
              </w:rPr>
              <w:t xml:space="preserve"> 1</w:t>
            </w:r>
            <w:r w:rsidR="00583D00">
              <w:rPr>
                <w:rFonts w:ascii="Times New Roman" w:hAnsi="Times New Roman" w:cs="Times New Roman"/>
                <w:sz w:val="26"/>
                <w:szCs w:val="26"/>
              </w:rPr>
              <w:t xml:space="preserve"> </w:t>
            </w:r>
            <w:r>
              <w:rPr>
                <w:rFonts w:ascii="Times New Roman" w:hAnsi="Times New Roman" w:cs="Times New Roman"/>
                <w:sz w:val="26"/>
                <w:szCs w:val="26"/>
              </w:rPr>
              <w:t>969,80</w:t>
            </w:r>
            <w:r w:rsidRPr="002812BB">
              <w:rPr>
                <w:rFonts w:ascii="Times New Roman" w:hAnsi="Times New Roman" w:cs="Times New Roman"/>
                <w:sz w:val="26"/>
                <w:szCs w:val="26"/>
              </w:rPr>
              <w:t xml:space="preserve"> грн.</w:t>
            </w:r>
            <w:r>
              <w:rPr>
                <w:rFonts w:ascii="Times New Roman" w:hAnsi="Times New Roman" w:cs="Times New Roman"/>
                <w:sz w:val="26"/>
                <w:szCs w:val="26"/>
              </w:rPr>
              <w:t>)</w:t>
            </w:r>
          </w:p>
        </w:tc>
      </w:tr>
      <w:tr w:rsidR="005C1238" w:rsidRPr="002812BB" w:rsidTr="005C1238">
        <w:tc>
          <w:tcPr>
            <w:tcW w:w="815" w:type="dxa"/>
          </w:tcPr>
          <w:p w:rsidR="005C1238" w:rsidRPr="002812BB" w:rsidRDefault="005C1238" w:rsidP="005C1238">
            <w:pPr>
              <w:rPr>
                <w:rFonts w:ascii="Times New Roman" w:hAnsi="Times New Roman" w:cs="Times New Roman"/>
                <w:sz w:val="26"/>
                <w:szCs w:val="26"/>
              </w:rPr>
            </w:pPr>
            <w:r>
              <w:rPr>
                <w:rFonts w:ascii="Times New Roman" w:hAnsi="Times New Roman" w:cs="Times New Roman"/>
                <w:sz w:val="26"/>
                <w:szCs w:val="26"/>
              </w:rPr>
              <w:t>3</w:t>
            </w:r>
          </w:p>
        </w:tc>
        <w:tc>
          <w:tcPr>
            <w:tcW w:w="3471" w:type="dxa"/>
          </w:tcPr>
          <w:p w:rsidR="005C1238" w:rsidRPr="005C1238" w:rsidRDefault="005C1238" w:rsidP="005C1238">
            <w:pPr>
              <w:rPr>
                <w:rFonts w:ascii="Times New Roman" w:hAnsi="Times New Roman" w:cs="Times New Roman"/>
                <w:b/>
                <w:sz w:val="26"/>
                <w:szCs w:val="26"/>
              </w:rPr>
            </w:pPr>
            <w:r w:rsidRPr="005C1238">
              <w:rPr>
                <w:rFonts w:ascii="Times New Roman" w:hAnsi="Times New Roman" w:cs="Times New Roman"/>
                <w:b/>
                <w:sz w:val="26"/>
                <w:szCs w:val="26"/>
              </w:rPr>
              <w:t>№закупівлі, процедура закупівлі</w:t>
            </w:r>
          </w:p>
        </w:tc>
        <w:tc>
          <w:tcPr>
            <w:tcW w:w="5393" w:type="dxa"/>
          </w:tcPr>
          <w:p w:rsidR="005C1238" w:rsidRPr="002812BB" w:rsidRDefault="005C1238" w:rsidP="005C1238">
            <w:pPr>
              <w:rPr>
                <w:rFonts w:ascii="Times New Roman" w:hAnsi="Times New Roman" w:cs="Times New Roman"/>
                <w:sz w:val="26"/>
                <w:szCs w:val="26"/>
              </w:rPr>
            </w:pPr>
            <w:r w:rsidRPr="00583D00">
              <w:rPr>
                <w:rFonts w:ascii="Times New Roman" w:hAnsi="Times New Roman" w:cs="Times New Roman"/>
                <w:b/>
                <w:sz w:val="26"/>
                <w:szCs w:val="26"/>
              </w:rPr>
              <w:t>UA-2020-12-29-005510-c (Переговорна процедура)</w:t>
            </w:r>
          </w:p>
        </w:tc>
      </w:tr>
      <w:tr w:rsidR="005C1238" w:rsidRPr="002812BB" w:rsidTr="005C1238">
        <w:tc>
          <w:tcPr>
            <w:tcW w:w="815" w:type="dxa"/>
          </w:tcPr>
          <w:p w:rsidR="005C1238" w:rsidRPr="002812BB" w:rsidRDefault="005C1238" w:rsidP="005C1238">
            <w:pPr>
              <w:rPr>
                <w:rFonts w:ascii="Times New Roman" w:hAnsi="Times New Roman" w:cs="Times New Roman"/>
                <w:sz w:val="26"/>
                <w:szCs w:val="26"/>
              </w:rPr>
            </w:pPr>
            <w:r>
              <w:rPr>
                <w:rFonts w:ascii="Times New Roman" w:hAnsi="Times New Roman" w:cs="Times New Roman"/>
                <w:sz w:val="26"/>
                <w:szCs w:val="26"/>
              </w:rPr>
              <w:t>3.1.</w:t>
            </w:r>
          </w:p>
        </w:tc>
        <w:tc>
          <w:tcPr>
            <w:tcW w:w="3471" w:type="dxa"/>
          </w:tcPr>
          <w:p w:rsidR="005C1238" w:rsidRPr="002812BB" w:rsidRDefault="005C1238" w:rsidP="005C1238">
            <w:pPr>
              <w:rPr>
                <w:rFonts w:ascii="Times New Roman" w:hAnsi="Times New Roman" w:cs="Times New Roman"/>
                <w:sz w:val="26"/>
                <w:szCs w:val="26"/>
              </w:rPr>
            </w:pPr>
            <w:r w:rsidRPr="002812BB">
              <w:rPr>
                <w:rFonts w:ascii="Times New Roman" w:hAnsi="Times New Roman" w:cs="Times New Roman"/>
                <w:sz w:val="26"/>
                <w:szCs w:val="26"/>
              </w:rPr>
              <w:t>Предмет закупівлі</w:t>
            </w:r>
          </w:p>
        </w:tc>
        <w:tc>
          <w:tcPr>
            <w:tcW w:w="5393" w:type="dxa"/>
          </w:tcPr>
          <w:p w:rsidR="005C1238" w:rsidRPr="002812BB" w:rsidRDefault="005C1238" w:rsidP="005C1238">
            <w:pPr>
              <w:rPr>
                <w:rFonts w:ascii="Times New Roman" w:hAnsi="Times New Roman" w:cs="Times New Roman"/>
                <w:sz w:val="26"/>
                <w:szCs w:val="26"/>
              </w:rPr>
            </w:pPr>
            <w:r>
              <w:rPr>
                <w:rFonts w:ascii="Times New Roman" w:hAnsi="Times New Roman" w:cs="Times New Roman"/>
                <w:sz w:val="26"/>
                <w:szCs w:val="26"/>
              </w:rPr>
              <w:t>Теплова енергія (4 лоти)</w:t>
            </w:r>
          </w:p>
        </w:tc>
      </w:tr>
      <w:tr w:rsidR="005C1238" w:rsidRPr="002812BB" w:rsidTr="005C1238">
        <w:tc>
          <w:tcPr>
            <w:tcW w:w="815" w:type="dxa"/>
          </w:tcPr>
          <w:p w:rsidR="005C1238" w:rsidRPr="002812BB" w:rsidRDefault="005C1238" w:rsidP="005C1238">
            <w:pPr>
              <w:rPr>
                <w:rFonts w:ascii="Times New Roman" w:hAnsi="Times New Roman" w:cs="Times New Roman"/>
                <w:sz w:val="26"/>
                <w:szCs w:val="26"/>
              </w:rPr>
            </w:pPr>
            <w:r>
              <w:rPr>
                <w:rFonts w:ascii="Times New Roman" w:hAnsi="Times New Roman" w:cs="Times New Roman"/>
                <w:sz w:val="26"/>
                <w:szCs w:val="26"/>
              </w:rPr>
              <w:t>3.2.</w:t>
            </w:r>
          </w:p>
        </w:tc>
        <w:tc>
          <w:tcPr>
            <w:tcW w:w="3471" w:type="dxa"/>
          </w:tcPr>
          <w:p w:rsidR="005C1238" w:rsidRPr="002812BB" w:rsidRDefault="005C1238" w:rsidP="005C1238">
            <w:pPr>
              <w:rPr>
                <w:rFonts w:ascii="Times New Roman" w:hAnsi="Times New Roman" w:cs="Times New Roman"/>
                <w:sz w:val="26"/>
                <w:szCs w:val="26"/>
              </w:rPr>
            </w:pPr>
            <w:r>
              <w:rPr>
                <w:rFonts w:ascii="Times New Roman" w:hAnsi="Times New Roman" w:cs="Times New Roman"/>
                <w:sz w:val="26"/>
                <w:szCs w:val="26"/>
              </w:rPr>
              <w:t>О</w:t>
            </w:r>
            <w:r w:rsidRPr="00E73A03">
              <w:rPr>
                <w:rFonts w:ascii="Times New Roman" w:hAnsi="Times New Roman" w:cs="Times New Roman"/>
                <w:sz w:val="26"/>
                <w:szCs w:val="26"/>
              </w:rPr>
              <w:t>бґрунтування технічних та якісних характеристик предмета закупівлі</w:t>
            </w:r>
          </w:p>
        </w:tc>
        <w:tc>
          <w:tcPr>
            <w:tcW w:w="5393" w:type="dxa"/>
          </w:tcPr>
          <w:p w:rsidR="005C1238" w:rsidRPr="002812BB" w:rsidRDefault="005C1238" w:rsidP="00DE752D">
            <w:pPr>
              <w:rPr>
                <w:rFonts w:ascii="Times New Roman" w:hAnsi="Times New Roman" w:cs="Times New Roman"/>
                <w:sz w:val="26"/>
                <w:szCs w:val="26"/>
              </w:rPr>
            </w:pPr>
            <w:r>
              <w:rPr>
                <w:rFonts w:ascii="Times New Roman" w:hAnsi="Times New Roman" w:cs="Times New Roman"/>
                <w:sz w:val="26"/>
                <w:szCs w:val="26"/>
              </w:rPr>
              <w:t>Я</w:t>
            </w:r>
            <w:proofErr w:type="spellStart"/>
            <w:r w:rsidRPr="00017DF1">
              <w:rPr>
                <w:rFonts w:ascii="Times New Roman" w:hAnsi="Times New Roman" w:cs="Times New Roman"/>
                <w:sz w:val="26"/>
                <w:szCs w:val="26"/>
                <w:lang w:val="ru-RU"/>
              </w:rPr>
              <w:t>кість</w:t>
            </w:r>
            <w:proofErr w:type="spellEnd"/>
            <w:r w:rsidRPr="00017DF1">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послуг</w:t>
            </w:r>
            <w:proofErr w:type="spellEnd"/>
            <w:r>
              <w:rPr>
                <w:rFonts w:ascii="Times New Roman" w:hAnsi="Times New Roman" w:cs="Times New Roman"/>
                <w:sz w:val="26"/>
                <w:szCs w:val="26"/>
                <w:lang w:val="ru-RU"/>
              </w:rPr>
              <w:t xml:space="preserve"> повинна </w:t>
            </w:r>
            <w:proofErr w:type="spellStart"/>
            <w:r>
              <w:rPr>
                <w:rFonts w:ascii="Times New Roman" w:hAnsi="Times New Roman" w:cs="Times New Roman"/>
                <w:sz w:val="26"/>
                <w:szCs w:val="26"/>
                <w:lang w:val="ru-RU"/>
              </w:rPr>
              <w:t>відповідати</w:t>
            </w:r>
            <w:proofErr w:type="spellEnd"/>
            <w:r>
              <w:rPr>
                <w:rFonts w:ascii="Times New Roman" w:hAnsi="Times New Roman" w:cs="Times New Roman"/>
                <w:sz w:val="26"/>
                <w:szCs w:val="26"/>
                <w:lang w:val="ru-RU"/>
              </w:rPr>
              <w:t xml:space="preserve"> </w:t>
            </w:r>
            <w:proofErr w:type="spellStart"/>
            <w:r w:rsidRPr="00017DF1">
              <w:rPr>
                <w:rFonts w:ascii="Times New Roman" w:hAnsi="Times New Roman" w:cs="Times New Roman"/>
                <w:sz w:val="26"/>
                <w:szCs w:val="26"/>
                <w:lang w:val="ru-RU"/>
              </w:rPr>
              <w:t>технічним</w:t>
            </w:r>
            <w:proofErr w:type="spellEnd"/>
            <w:r w:rsidRPr="00017DF1">
              <w:rPr>
                <w:rFonts w:ascii="Times New Roman" w:hAnsi="Times New Roman" w:cs="Times New Roman"/>
                <w:sz w:val="26"/>
                <w:szCs w:val="26"/>
                <w:lang w:val="ru-RU"/>
              </w:rPr>
              <w:t xml:space="preserve"> </w:t>
            </w:r>
            <w:proofErr w:type="spellStart"/>
            <w:r w:rsidRPr="00017DF1">
              <w:rPr>
                <w:rFonts w:ascii="Times New Roman" w:hAnsi="Times New Roman" w:cs="Times New Roman"/>
                <w:sz w:val="26"/>
                <w:szCs w:val="26"/>
                <w:lang w:val="ru-RU"/>
              </w:rPr>
              <w:t>вимогам</w:t>
            </w:r>
            <w:proofErr w:type="spellEnd"/>
            <w:r w:rsidRPr="00017DF1">
              <w:rPr>
                <w:rFonts w:ascii="Times New Roman" w:hAnsi="Times New Roman" w:cs="Times New Roman"/>
                <w:sz w:val="26"/>
                <w:szCs w:val="26"/>
                <w:lang w:val="ru-RU"/>
              </w:rPr>
              <w:t>,</w:t>
            </w:r>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відповідно</w:t>
            </w:r>
            <w:proofErr w:type="spellEnd"/>
            <w:r>
              <w:rPr>
                <w:rFonts w:ascii="Times New Roman" w:hAnsi="Times New Roman" w:cs="Times New Roman"/>
                <w:sz w:val="26"/>
                <w:szCs w:val="26"/>
                <w:lang w:val="ru-RU"/>
              </w:rPr>
              <w:t xml:space="preserve"> до чинного </w:t>
            </w:r>
            <w:proofErr w:type="spellStart"/>
            <w:r>
              <w:rPr>
                <w:rFonts w:ascii="Times New Roman" w:hAnsi="Times New Roman" w:cs="Times New Roman"/>
                <w:sz w:val="26"/>
                <w:szCs w:val="26"/>
                <w:lang w:val="ru-RU"/>
              </w:rPr>
              <w:t>з</w:t>
            </w:r>
            <w:r w:rsidRPr="00017DF1">
              <w:rPr>
                <w:rFonts w:ascii="Times New Roman" w:hAnsi="Times New Roman" w:cs="Times New Roman"/>
                <w:sz w:val="26"/>
                <w:szCs w:val="26"/>
                <w:lang w:val="ru-RU"/>
              </w:rPr>
              <w:t>аконодавства</w:t>
            </w:r>
            <w:proofErr w:type="spellEnd"/>
            <w:r w:rsidRPr="00017DF1">
              <w:rPr>
                <w:rFonts w:ascii="Times New Roman" w:hAnsi="Times New Roman" w:cs="Times New Roman"/>
                <w:sz w:val="26"/>
                <w:szCs w:val="26"/>
                <w:lang w:val="ru-RU"/>
              </w:rPr>
              <w:t xml:space="preserve"> </w:t>
            </w:r>
            <w:proofErr w:type="spellStart"/>
            <w:r w:rsidRPr="00017DF1">
              <w:rPr>
                <w:rFonts w:ascii="Times New Roman" w:hAnsi="Times New Roman" w:cs="Times New Roman"/>
                <w:sz w:val="26"/>
                <w:szCs w:val="26"/>
                <w:lang w:val="ru-RU"/>
              </w:rPr>
              <w:t>України</w:t>
            </w:r>
            <w:proofErr w:type="spellEnd"/>
            <w:r>
              <w:rPr>
                <w:rFonts w:ascii="Times New Roman" w:hAnsi="Times New Roman" w:cs="Times New Roman"/>
                <w:sz w:val="26"/>
                <w:szCs w:val="26"/>
                <w:lang w:val="ru-RU"/>
              </w:rPr>
              <w:t>.  КП «</w:t>
            </w:r>
            <w:proofErr w:type="spellStart"/>
            <w:r>
              <w:rPr>
                <w:rFonts w:ascii="Times New Roman" w:hAnsi="Times New Roman" w:cs="Times New Roman"/>
                <w:sz w:val="26"/>
                <w:szCs w:val="26"/>
                <w:lang w:val="ru-RU"/>
              </w:rPr>
              <w:t>Київтеплоенерго</w:t>
            </w:r>
            <w:proofErr w:type="spellEnd"/>
            <w:r>
              <w:rPr>
                <w:rFonts w:ascii="Times New Roman" w:hAnsi="Times New Roman" w:cs="Times New Roman"/>
                <w:sz w:val="26"/>
                <w:szCs w:val="26"/>
                <w:lang w:val="ru-RU"/>
              </w:rPr>
              <w:t xml:space="preserve">»  повинен </w:t>
            </w:r>
            <w:proofErr w:type="spellStart"/>
            <w:proofErr w:type="gramStart"/>
            <w:r>
              <w:rPr>
                <w:rFonts w:ascii="Times New Roman" w:hAnsi="Times New Roman" w:cs="Times New Roman"/>
                <w:sz w:val="26"/>
                <w:szCs w:val="26"/>
                <w:lang w:val="ru-RU"/>
              </w:rPr>
              <w:t>п</w:t>
            </w:r>
            <w:proofErr w:type="gramEnd"/>
            <w:r>
              <w:rPr>
                <w:rFonts w:ascii="Times New Roman" w:hAnsi="Times New Roman" w:cs="Times New Roman"/>
                <w:sz w:val="26"/>
                <w:szCs w:val="26"/>
                <w:lang w:val="ru-RU"/>
              </w:rPr>
              <w:t>ідтримувати</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середньодобову</w:t>
            </w:r>
            <w:proofErr w:type="spellEnd"/>
            <w:r>
              <w:rPr>
                <w:rFonts w:ascii="Times New Roman" w:hAnsi="Times New Roman" w:cs="Times New Roman"/>
                <w:sz w:val="26"/>
                <w:szCs w:val="26"/>
                <w:lang w:val="ru-RU"/>
              </w:rPr>
              <w:t xml:space="preserve"> температуру </w:t>
            </w:r>
            <w:proofErr w:type="spellStart"/>
            <w:r>
              <w:rPr>
                <w:rFonts w:ascii="Times New Roman" w:hAnsi="Times New Roman" w:cs="Times New Roman"/>
                <w:sz w:val="26"/>
                <w:szCs w:val="26"/>
                <w:lang w:val="ru-RU"/>
              </w:rPr>
              <w:t>теплоносія</w:t>
            </w:r>
            <w:proofErr w:type="spellEnd"/>
            <w:r>
              <w:rPr>
                <w:rFonts w:ascii="Times New Roman" w:hAnsi="Times New Roman" w:cs="Times New Roman"/>
                <w:sz w:val="26"/>
                <w:szCs w:val="26"/>
                <w:lang w:val="ru-RU"/>
              </w:rPr>
              <w:t xml:space="preserve"> в </w:t>
            </w:r>
            <w:proofErr w:type="spellStart"/>
            <w:r>
              <w:rPr>
                <w:rFonts w:ascii="Times New Roman" w:hAnsi="Times New Roman" w:cs="Times New Roman"/>
                <w:sz w:val="26"/>
                <w:szCs w:val="26"/>
                <w:lang w:val="ru-RU"/>
              </w:rPr>
              <w:t>подавальному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трубопроводі</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згідно</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температурним</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графіком</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затвердженим</w:t>
            </w:r>
            <w:proofErr w:type="spellEnd"/>
            <w:r>
              <w:rPr>
                <w:rFonts w:ascii="Times New Roman" w:hAnsi="Times New Roman" w:cs="Times New Roman"/>
                <w:sz w:val="26"/>
                <w:szCs w:val="26"/>
                <w:lang w:val="ru-RU"/>
              </w:rPr>
              <w:t xml:space="preserve"> КП «</w:t>
            </w:r>
            <w:proofErr w:type="spellStart"/>
            <w:r>
              <w:rPr>
                <w:rFonts w:ascii="Times New Roman" w:hAnsi="Times New Roman" w:cs="Times New Roman"/>
                <w:sz w:val="26"/>
                <w:szCs w:val="26"/>
                <w:lang w:val="ru-RU"/>
              </w:rPr>
              <w:t>Київтеплоенерго</w:t>
            </w:r>
            <w:proofErr w:type="spellEnd"/>
            <w:r>
              <w:rPr>
                <w:rFonts w:ascii="Times New Roman" w:hAnsi="Times New Roman" w:cs="Times New Roman"/>
                <w:sz w:val="26"/>
                <w:szCs w:val="26"/>
                <w:lang w:val="ru-RU"/>
              </w:rPr>
              <w:t xml:space="preserve">»   та </w:t>
            </w:r>
            <w:proofErr w:type="spellStart"/>
            <w:r>
              <w:rPr>
                <w:rFonts w:ascii="Times New Roman" w:hAnsi="Times New Roman" w:cs="Times New Roman"/>
                <w:sz w:val="26"/>
                <w:szCs w:val="26"/>
                <w:lang w:val="ru-RU"/>
              </w:rPr>
              <w:t>погодженим</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Київською</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міською</w:t>
            </w:r>
            <w:proofErr w:type="spellEnd"/>
            <w:r>
              <w:rPr>
                <w:rFonts w:ascii="Times New Roman" w:hAnsi="Times New Roman" w:cs="Times New Roman"/>
                <w:sz w:val="26"/>
                <w:szCs w:val="26"/>
                <w:lang w:val="ru-RU"/>
              </w:rPr>
              <w:t xml:space="preserve"> державною </w:t>
            </w:r>
            <w:proofErr w:type="spellStart"/>
            <w:r>
              <w:rPr>
                <w:rFonts w:ascii="Times New Roman" w:hAnsi="Times New Roman" w:cs="Times New Roman"/>
                <w:sz w:val="26"/>
                <w:szCs w:val="26"/>
                <w:lang w:val="ru-RU"/>
              </w:rPr>
              <w:t>адміністрацією</w:t>
            </w:r>
            <w:proofErr w:type="spellEnd"/>
            <w:r>
              <w:rPr>
                <w:rFonts w:ascii="Times New Roman" w:hAnsi="Times New Roman" w:cs="Times New Roman"/>
                <w:sz w:val="26"/>
                <w:szCs w:val="26"/>
                <w:lang w:val="ru-RU"/>
              </w:rPr>
              <w:t xml:space="preserve">. </w:t>
            </w:r>
          </w:p>
        </w:tc>
      </w:tr>
      <w:tr w:rsidR="005C1238" w:rsidRPr="002812BB" w:rsidTr="005C1238">
        <w:tc>
          <w:tcPr>
            <w:tcW w:w="815" w:type="dxa"/>
          </w:tcPr>
          <w:p w:rsidR="005C1238" w:rsidRPr="002812BB" w:rsidRDefault="005C1238" w:rsidP="005C1238">
            <w:pPr>
              <w:rPr>
                <w:rFonts w:ascii="Times New Roman" w:hAnsi="Times New Roman" w:cs="Times New Roman"/>
                <w:sz w:val="26"/>
                <w:szCs w:val="26"/>
              </w:rPr>
            </w:pPr>
            <w:r>
              <w:rPr>
                <w:rFonts w:ascii="Times New Roman" w:hAnsi="Times New Roman" w:cs="Times New Roman"/>
                <w:sz w:val="26"/>
                <w:szCs w:val="26"/>
              </w:rPr>
              <w:t>3.3.</w:t>
            </w:r>
          </w:p>
        </w:tc>
        <w:tc>
          <w:tcPr>
            <w:tcW w:w="3471" w:type="dxa"/>
          </w:tcPr>
          <w:p w:rsidR="005C1238" w:rsidRPr="002812BB" w:rsidRDefault="005C1238" w:rsidP="005C1238">
            <w:pPr>
              <w:rPr>
                <w:rFonts w:ascii="Times New Roman" w:hAnsi="Times New Roman" w:cs="Times New Roman"/>
                <w:sz w:val="26"/>
                <w:szCs w:val="26"/>
              </w:rPr>
            </w:pPr>
            <w:r>
              <w:rPr>
                <w:rFonts w:ascii="Times New Roman" w:hAnsi="Times New Roman" w:cs="Times New Roman"/>
                <w:sz w:val="26"/>
                <w:szCs w:val="26"/>
              </w:rPr>
              <w:t>Р</w:t>
            </w:r>
            <w:r w:rsidRPr="00E73A03">
              <w:rPr>
                <w:rFonts w:ascii="Times New Roman" w:hAnsi="Times New Roman" w:cs="Times New Roman"/>
                <w:sz w:val="26"/>
                <w:szCs w:val="26"/>
              </w:rPr>
              <w:t>озміру бюджетного призначення</w:t>
            </w:r>
          </w:p>
        </w:tc>
        <w:tc>
          <w:tcPr>
            <w:tcW w:w="5393" w:type="dxa"/>
          </w:tcPr>
          <w:p w:rsidR="005C1238" w:rsidRPr="002812BB" w:rsidRDefault="005C1238" w:rsidP="005C1238">
            <w:pPr>
              <w:rPr>
                <w:rFonts w:ascii="Times New Roman" w:hAnsi="Times New Roman" w:cs="Times New Roman"/>
                <w:sz w:val="26"/>
                <w:szCs w:val="26"/>
              </w:rPr>
            </w:pPr>
            <w:r>
              <w:rPr>
                <w:rFonts w:ascii="Times New Roman" w:hAnsi="Times New Roman" w:cs="Times New Roman"/>
                <w:sz w:val="26"/>
                <w:szCs w:val="26"/>
              </w:rPr>
              <w:t>724 560,51 грн. з ПДВ</w:t>
            </w:r>
          </w:p>
        </w:tc>
      </w:tr>
      <w:tr w:rsidR="005C1238" w:rsidRPr="002812BB" w:rsidTr="005C1238">
        <w:tc>
          <w:tcPr>
            <w:tcW w:w="815" w:type="dxa"/>
          </w:tcPr>
          <w:p w:rsidR="005C1238" w:rsidRPr="002812BB" w:rsidRDefault="005C1238" w:rsidP="005C1238">
            <w:pPr>
              <w:rPr>
                <w:rFonts w:ascii="Times New Roman" w:hAnsi="Times New Roman" w:cs="Times New Roman"/>
                <w:sz w:val="26"/>
                <w:szCs w:val="26"/>
              </w:rPr>
            </w:pPr>
            <w:r>
              <w:rPr>
                <w:rFonts w:ascii="Times New Roman" w:hAnsi="Times New Roman" w:cs="Times New Roman"/>
                <w:sz w:val="26"/>
                <w:szCs w:val="26"/>
              </w:rPr>
              <w:lastRenderedPageBreak/>
              <w:t>3.4.</w:t>
            </w:r>
          </w:p>
        </w:tc>
        <w:tc>
          <w:tcPr>
            <w:tcW w:w="3471" w:type="dxa"/>
          </w:tcPr>
          <w:p w:rsidR="005C1238" w:rsidRPr="002812BB" w:rsidRDefault="005C1238" w:rsidP="005C1238">
            <w:pPr>
              <w:rPr>
                <w:rFonts w:ascii="Times New Roman" w:hAnsi="Times New Roman" w:cs="Times New Roman"/>
                <w:sz w:val="26"/>
                <w:szCs w:val="26"/>
              </w:rPr>
            </w:pPr>
            <w:r w:rsidRPr="002812BB">
              <w:rPr>
                <w:rFonts w:ascii="Times New Roman" w:hAnsi="Times New Roman" w:cs="Times New Roman"/>
                <w:sz w:val="26"/>
                <w:szCs w:val="26"/>
              </w:rPr>
              <w:t>О</w:t>
            </w:r>
            <w:r w:rsidRPr="00E73A03">
              <w:rPr>
                <w:rFonts w:ascii="Times New Roman" w:hAnsi="Times New Roman" w:cs="Times New Roman"/>
                <w:sz w:val="26"/>
                <w:szCs w:val="26"/>
              </w:rPr>
              <w:t>чікуваної вартості предмета</w:t>
            </w:r>
          </w:p>
        </w:tc>
        <w:tc>
          <w:tcPr>
            <w:tcW w:w="5393" w:type="dxa"/>
          </w:tcPr>
          <w:p w:rsidR="005C1238" w:rsidRPr="00DE752D" w:rsidRDefault="005C1238" w:rsidP="005C1238">
            <w:pPr>
              <w:rPr>
                <w:rFonts w:ascii="Times New Roman" w:hAnsi="Times New Roman" w:cs="Times New Roman"/>
                <w:sz w:val="26"/>
                <w:szCs w:val="26"/>
              </w:rPr>
            </w:pPr>
            <w:r w:rsidRPr="002812BB">
              <w:rPr>
                <w:rFonts w:ascii="Times New Roman" w:hAnsi="Times New Roman" w:cs="Times New Roman"/>
                <w:sz w:val="26"/>
                <w:szCs w:val="26"/>
              </w:rPr>
              <w:t>Очікувана вартість предмета закупівлі розраховувалась на підставі добутку орієнтовного обсягу закупівлі (</w:t>
            </w:r>
            <w:r>
              <w:rPr>
                <w:rFonts w:ascii="Times New Roman" w:hAnsi="Times New Roman" w:cs="Times New Roman"/>
                <w:sz w:val="26"/>
                <w:szCs w:val="26"/>
              </w:rPr>
              <w:t xml:space="preserve">889,00 Гігакалорій) </w:t>
            </w:r>
            <w:r w:rsidRPr="002812BB">
              <w:rPr>
                <w:rFonts w:ascii="Times New Roman" w:hAnsi="Times New Roman" w:cs="Times New Roman"/>
                <w:sz w:val="26"/>
                <w:szCs w:val="26"/>
              </w:rPr>
              <w:t xml:space="preserve">та тарифу на </w:t>
            </w:r>
            <w:r>
              <w:rPr>
                <w:rFonts w:ascii="Times New Roman" w:hAnsi="Times New Roman" w:cs="Times New Roman"/>
                <w:sz w:val="26"/>
                <w:szCs w:val="26"/>
              </w:rPr>
              <w:t>теплопостачання</w:t>
            </w:r>
            <w:r w:rsidRPr="002812BB">
              <w:rPr>
                <w:rFonts w:ascii="Times New Roman" w:hAnsi="Times New Roman" w:cs="Times New Roman"/>
                <w:sz w:val="26"/>
                <w:szCs w:val="26"/>
              </w:rPr>
              <w:t>, наданого представниками</w:t>
            </w:r>
            <w:r>
              <w:rPr>
                <w:rFonts w:ascii="Times New Roman" w:hAnsi="Times New Roman" w:cs="Times New Roman"/>
                <w:sz w:val="26"/>
                <w:szCs w:val="26"/>
              </w:rPr>
              <w:t xml:space="preserve"> </w:t>
            </w:r>
            <w:proofErr w:type="spellStart"/>
            <w:r>
              <w:rPr>
                <w:rFonts w:ascii="Times New Roman" w:hAnsi="Times New Roman" w:cs="Times New Roman"/>
                <w:sz w:val="26"/>
                <w:szCs w:val="26"/>
              </w:rPr>
              <w:t>КП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Київтеплоенерго</w:t>
            </w:r>
            <w:proofErr w:type="spellEnd"/>
            <w:r>
              <w:rPr>
                <w:rFonts w:ascii="Times New Roman" w:hAnsi="Times New Roman" w:cs="Times New Roman"/>
                <w:sz w:val="26"/>
                <w:szCs w:val="26"/>
              </w:rPr>
              <w:t xml:space="preserve">» на момент переговорів,  </w:t>
            </w:r>
            <w:r w:rsidRPr="00017DF1">
              <w:rPr>
                <w:rFonts w:ascii="Times New Roman" w:hAnsi="Times New Roman" w:cs="Times New Roman"/>
                <w:sz w:val="26"/>
                <w:szCs w:val="26"/>
              </w:rPr>
              <w:t>відповідно до Розпорядження ВИКОНАВЧОГО ОРГАНУ КИЇВСЬКОЇ МІСЬКОЇ РАДИ (КИЇВСЬКОЇ МІСЬКОЇ ДЕРЖАВНОЇ АДМІНІСТРАЦІЇ) від 23.09.2020 №1487</w:t>
            </w:r>
            <w:r w:rsidR="00DE752D">
              <w:rPr>
                <w:rFonts w:ascii="Times New Roman" w:hAnsi="Times New Roman" w:cs="Times New Roman"/>
                <w:sz w:val="26"/>
                <w:szCs w:val="26"/>
              </w:rPr>
              <w:t xml:space="preserve"> </w:t>
            </w:r>
            <w:r w:rsidR="00DE752D" w:rsidRPr="00DE752D">
              <w:rPr>
                <w:rFonts w:ascii="Times New Roman" w:hAnsi="Times New Roman" w:cs="Times New Roman"/>
                <w:sz w:val="26"/>
                <w:szCs w:val="26"/>
              </w:rPr>
              <w:t>(1357,13 грн./</w:t>
            </w:r>
            <w:proofErr w:type="spellStart"/>
            <w:r w:rsidR="00DE752D" w:rsidRPr="00DE752D">
              <w:rPr>
                <w:rFonts w:ascii="Times New Roman" w:hAnsi="Times New Roman" w:cs="Times New Roman"/>
                <w:sz w:val="26"/>
                <w:szCs w:val="26"/>
              </w:rPr>
              <w:t>Гкал</w:t>
            </w:r>
            <w:proofErr w:type="spellEnd"/>
            <w:r w:rsidR="00DE752D" w:rsidRPr="00DE752D">
              <w:rPr>
                <w:rFonts w:ascii="Times New Roman" w:hAnsi="Times New Roman" w:cs="Times New Roman"/>
                <w:sz w:val="26"/>
                <w:szCs w:val="26"/>
              </w:rPr>
              <w:t xml:space="preserve"> з ПДВ (для бюджетних організацій), 1357,73 грн</w:t>
            </w:r>
            <w:r w:rsidR="00957A9A">
              <w:rPr>
                <w:rFonts w:ascii="Times New Roman" w:hAnsi="Times New Roman" w:cs="Times New Roman"/>
                <w:sz w:val="26"/>
                <w:szCs w:val="26"/>
              </w:rPr>
              <w:t>.</w:t>
            </w:r>
            <w:r w:rsidR="00DE752D" w:rsidRPr="00DE752D">
              <w:rPr>
                <w:rFonts w:ascii="Times New Roman" w:hAnsi="Times New Roman" w:cs="Times New Roman"/>
                <w:sz w:val="26"/>
                <w:szCs w:val="26"/>
              </w:rPr>
              <w:t>/</w:t>
            </w:r>
            <w:proofErr w:type="spellStart"/>
            <w:r w:rsidR="00DE752D" w:rsidRPr="00DE752D">
              <w:rPr>
                <w:rFonts w:ascii="Times New Roman" w:hAnsi="Times New Roman" w:cs="Times New Roman"/>
                <w:sz w:val="26"/>
                <w:szCs w:val="26"/>
              </w:rPr>
              <w:t>Гкал</w:t>
            </w:r>
            <w:proofErr w:type="spellEnd"/>
            <w:r w:rsidR="00DE752D" w:rsidRPr="00DE752D">
              <w:rPr>
                <w:rFonts w:ascii="Times New Roman" w:hAnsi="Times New Roman" w:cs="Times New Roman"/>
                <w:sz w:val="26"/>
                <w:szCs w:val="26"/>
              </w:rPr>
              <w:t xml:space="preserve"> з ПДВ (для орендарів).</w:t>
            </w:r>
          </w:p>
          <w:p w:rsidR="005C1238" w:rsidRPr="002812BB" w:rsidRDefault="00DE752D" w:rsidP="005C1238">
            <w:pPr>
              <w:rPr>
                <w:rFonts w:ascii="Times New Roman" w:hAnsi="Times New Roman" w:cs="Times New Roman"/>
                <w:sz w:val="26"/>
                <w:szCs w:val="26"/>
              </w:rPr>
            </w:pPr>
            <w:r w:rsidRPr="002812BB">
              <w:rPr>
                <w:rFonts w:ascii="Times New Roman" w:hAnsi="Times New Roman" w:cs="Times New Roman"/>
                <w:sz w:val="26"/>
                <w:szCs w:val="26"/>
              </w:rPr>
              <w:t xml:space="preserve">Очікувана вартість -  </w:t>
            </w:r>
            <w:r>
              <w:rPr>
                <w:rFonts w:ascii="Times New Roman" w:hAnsi="Times New Roman" w:cs="Times New Roman"/>
                <w:sz w:val="26"/>
                <w:szCs w:val="26"/>
              </w:rPr>
              <w:t>1 229 992,57</w:t>
            </w:r>
            <w:r w:rsidRPr="002812BB">
              <w:rPr>
                <w:rFonts w:ascii="Times New Roman" w:hAnsi="Times New Roman" w:cs="Times New Roman"/>
                <w:sz w:val="26"/>
                <w:szCs w:val="26"/>
              </w:rPr>
              <w:t xml:space="preserve"> грн. </w:t>
            </w:r>
            <w:r>
              <w:rPr>
                <w:rFonts w:ascii="Times New Roman" w:hAnsi="Times New Roman" w:cs="Times New Roman"/>
                <w:sz w:val="26"/>
                <w:szCs w:val="26"/>
              </w:rPr>
              <w:t xml:space="preserve">з ПДВ </w:t>
            </w:r>
            <w:r w:rsidRPr="002812BB">
              <w:rPr>
                <w:rFonts w:ascii="Times New Roman" w:hAnsi="Times New Roman" w:cs="Times New Roman"/>
                <w:sz w:val="26"/>
                <w:szCs w:val="26"/>
              </w:rPr>
              <w:t>(у т. ч. за рахунок загального фонду –</w:t>
            </w:r>
            <w:r>
              <w:rPr>
                <w:rFonts w:ascii="Times New Roman" w:hAnsi="Times New Roman" w:cs="Times New Roman"/>
                <w:sz w:val="26"/>
                <w:szCs w:val="26"/>
              </w:rPr>
              <w:t xml:space="preserve"> 724 560,51</w:t>
            </w:r>
            <w:r w:rsidRPr="002812BB">
              <w:rPr>
                <w:rFonts w:ascii="Times New Roman" w:hAnsi="Times New Roman" w:cs="Times New Roman"/>
                <w:sz w:val="26"/>
                <w:szCs w:val="26"/>
              </w:rPr>
              <w:t xml:space="preserve"> грн., за рахунок відшкодованих коштів – </w:t>
            </w:r>
            <w:r>
              <w:rPr>
                <w:rFonts w:ascii="Times New Roman" w:hAnsi="Times New Roman" w:cs="Times New Roman"/>
                <w:sz w:val="26"/>
                <w:szCs w:val="26"/>
              </w:rPr>
              <w:t>505 432,06</w:t>
            </w:r>
            <w:r w:rsidRPr="002812BB">
              <w:rPr>
                <w:rFonts w:ascii="Times New Roman" w:hAnsi="Times New Roman" w:cs="Times New Roman"/>
                <w:sz w:val="26"/>
                <w:szCs w:val="26"/>
              </w:rPr>
              <w:t xml:space="preserve"> грн.</w:t>
            </w:r>
            <w:r>
              <w:rPr>
                <w:rFonts w:ascii="Times New Roman" w:hAnsi="Times New Roman" w:cs="Times New Roman"/>
                <w:sz w:val="26"/>
                <w:szCs w:val="26"/>
              </w:rPr>
              <w:t>)</w:t>
            </w:r>
          </w:p>
        </w:tc>
      </w:tr>
    </w:tbl>
    <w:p w:rsidR="00F37675" w:rsidRPr="002812BB" w:rsidRDefault="00F37675" w:rsidP="00F37675">
      <w:pPr>
        <w:rPr>
          <w:rFonts w:ascii="Times New Roman" w:hAnsi="Times New Roman" w:cs="Times New Roman"/>
          <w:sz w:val="26"/>
          <w:szCs w:val="26"/>
        </w:rPr>
      </w:pPr>
    </w:p>
    <w:p w:rsidR="00957A9A" w:rsidRDefault="00957A9A" w:rsidP="00957A9A">
      <w:pPr>
        <w:spacing w:line="276" w:lineRule="auto"/>
        <w:ind w:left="567" w:right="139"/>
        <w:jc w:val="both"/>
        <w:rPr>
          <w:rFonts w:ascii="Times New Roman" w:hAnsi="Times New Roman" w:cs="Times New Roman"/>
          <w:sz w:val="26"/>
          <w:szCs w:val="26"/>
        </w:rPr>
      </w:pPr>
    </w:p>
    <w:p w:rsidR="00957A9A" w:rsidRDefault="00957A9A" w:rsidP="00957A9A">
      <w:pPr>
        <w:spacing w:line="276" w:lineRule="auto"/>
        <w:ind w:left="567" w:right="139"/>
        <w:jc w:val="both"/>
        <w:rPr>
          <w:rFonts w:ascii="Times New Roman" w:hAnsi="Times New Roman" w:cs="Times New Roman"/>
          <w:sz w:val="26"/>
          <w:szCs w:val="26"/>
        </w:rPr>
      </w:pPr>
    </w:p>
    <w:p w:rsidR="00957A9A" w:rsidRDefault="00957A9A" w:rsidP="00957A9A">
      <w:pPr>
        <w:spacing w:line="276" w:lineRule="auto"/>
        <w:ind w:left="567" w:right="139"/>
        <w:jc w:val="both"/>
        <w:rPr>
          <w:rFonts w:ascii="Times New Roman" w:hAnsi="Times New Roman" w:cs="Times New Roman"/>
          <w:sz w:val="26"/>
          <w:szCs w:val="26"/>
        </w:rPr>
      </w:pPr>
      <w:r w:rsidRPr="000341CE">
        <w:rPr>
          <w:rFonts w:ascii="Times New Roman" w:hAnsi="Times New Roman" w:cs="Times New Roman"/>
          <w:sz w:val="26"/>
          <w:szCs w:val="26"/>
        </w:rPr>
        <w:t>Директор</w:t>
      </w:r>
      <w:r w:rsidRPr="000341CE">
        <w:rPr>
          <w:rFonts w:ascii="Times New Roman" w:hAnsi="Times New Roman" w:cs="Times New Roman"/>
          <w:sz w:val="26"/>
          <w:szCs w:val="26"/>
        </w:rPr>
        <w:tab/>
      </w:r>
      <w:r w:rsidRPr="000341CE">
        <w:rPr>
          <w:rFonts w:ascii="Times New Roman" w:hAnsi="Times New Roman" w:cs="Times New Roman"/>
          <w:sz w:val="26"/>
          <w:szCs w:val="26"/>
        </w:rPr>
        <w:tab/>
      </w:r>
      <w:r w:rsidRPr="000341CE">
        <w:rPr>
          <w:rFonts w:ascii="Times New Roman" w:hAnsi="Times New Roman" w:cs="Times New Roman"/>
          <w:sz w:val="26"/>
          <w:szCs w:val="26"/>
        </w:rPr>
        <w:tab/>
      </w:r>
      <w:r w:rsidRPr="000341CE">
        <w:rPr>
          <w:rFonts w:ascii="Times New Roman" w:hAnsi="Times New Roman" w:cs="Times New Roman"/>
          <w:sz w:val="26"/>
          <w:szCs w:val="26"/>
        </w:rPr>
        <w:tab/>
      </w:r>
      <w:r w:rsidRPr="000341CE">
        <w:rPr>
          <w:rFonts w:ascii="Times New Roman" w:hAnsi="Times New Roman" w:cs="Times New Roman"/>
          <w:sz w:val="26"/>
          <w:szCs w:val="26"/>
        </w:rPr>
        <w:tab/>
      </w:r>
      <w:r w:rsidRPr="000341CE">
        <w:rPr>
          <w:rFonts w:ascii="Times New Roman" w:hAnsi="Times New Roman" w:cs="Times New Roman"/>
          <w:sz w:val="26"/>
          <w:szCs w:val="26"/>
        </w:rPr>
        <w:tab/>
      </w:r>
      <w:r>
        <w:rPr>
          <w:rFonts w:ascii="Times New Roman" w:hAnsi="Times New Roman" w:cs="Times New Roman"/>
          <w:sz w:val="26"/>
          <w:szCs w:val="26"/>
        </w:rPr>
        <w:t xml:space="preserve">                           Валентина РЕЙФ</w:t>
      </w:r>
    </w:p>
    <w:p w:rsidR="00A745C7" w:rsidRPr="002812BB" w:rsidRDefault="00A745C7">
      <w:pPr>
        <w:rPr>
          <w:rFonts w:ascii="Times New Roman" w:hAnsi="Times New Roman" w:cs="Times New Roman"/>
          <w:sz w:val="26"/>
          <w:szCs w:val="26"/>
        </w:rPr>
      </w:pPr>
    </w:p>
    <w:sectPr w:rsidR="00A745C7" w:rsidRPr="002812BB" w:rsidSect="00F81DF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675"/>
    <w:rsid w:val="00017DF1"/>
    <w:rsid w:val="00050E67"/>
    <w:rsid w:val="001A00F0"/>
    <w:rsid w:val="001D68FF"/>
    <w:rsid w:val="002812BB"/>
    <w:rsid w:val="003D04C4"/>
    <w:rsid w:val="00490DA0"/>
    <w:rsid w:val="00583D00"/>
    <w:rsid w:val="005C1238"/>
    <w:rsid w:val="00874407"/>
    <w:rsid w:val="00932787"/>
    <w:rsid w:val="00957A9A"/>
    <w:rsid w:val="009C6D86"/>
    <w:rsid w:val="00A112F8"/>
    <w:rsid w:val="00A668F0"/>
    <w:rsid w:val="00A745C7"/>
    <w:rsid w:val="00C5027D"/>
    <w:rsid w:val="00DA30A7"/>
    <w:rsid w:val="00DC245C"/>
    <w:rsid w:val="00DE752D"/>
    <w:rsid w:val="00E17568"/>
    <w:rsid w:val="00E73A03"/>
    <w:rsid w:val="00F37675"/>
    <w:rsid w:val="00F81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7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675"/>
    <w:rPr>
      <w:color w:val="0563C1" w:themeColor="hyperlink"/>
      <w:u w:val="single"/>
    </w:rPr>
  </w:style>
  <w:style w:type="paragraph" w:customStyle="1" w:styleId="Style6">
    <w:name w:val="Style6"/>
    <w:basedOn w:val="a"/>
    <w:rsid w:val="00F37675"/>
    <w:pPr>
      <w:widowControl w:val="0"/>
      <w:spacing w:after="0" w:line="278" w:lineRule="exact"/>
      <w:jc w:val="both"/>
    </w:pPr>
    <w:rPr>
      <w:rFonts w:ascii="Book Antiqua" w:eastAsia="Times New Roman" w:hAnsi="Book Antiqua" w:cs="Book Antiqua"/>
      <w:color w:val="000000"/>
      <w:sz w:val="24"/>
      <w:szCs w:val="24"/>
      <w:lang w:val="ru-RU" w:eastAsia="ru-RU"/>
    </w:rPr>
  </w:style>
  <w:style w:type="table" w:styleId="a4">
    <w:name w:val="Table Grid"/>
    <w:basedOn w:val="a1"/>
    <w:uiPriority w:val="39"/>
    <w:rsid w:val="00F37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D68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68FF"/>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7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675"/>
    <w:rPr>
      <w:color w:val="0563C1" w:themeColor="hyperlink"/>
      <w:u w:val="single"/>
    </w:rPr>
  </w:style>
  <w:style w:type="paragraph" w:customStyle="1" w:styleId="Style6">
    <w:name w:val="Style6"/>
    <w:basedOn w:val="a"/>
    <w:rsid w:val="00F37675"/>
    <w:pPr>
      <w:widowControl w:val="0"/>
      <w:spacing w:after="0" w:line="278" w:lineRule="exact"/>
      <w:jc w:val="both"/>
    </w:pPr>
    <w:rPr>
      <w:rFonts w:ascii="Book Antiqua" w:eastAsia="Times New Roman" w:hAnsi="Book Antiqua" w:cs="Book Antiqua"/>
      <w:color w:val="000000"/>
      <w:sz w:val="24"/>
      <w:szCs w:val="24"/>
      <w:lang w:val="ru-RU" w:eastAsia="ru-RU"/>
    </w:rPr>
  </w:style>
  <w:style w:type="table" w:styleId="a4">
    <w:name w:val="Table Grid"/>
    <w:basedOn w:val="a1"/>
    <w:uiPriority w:val="39"/>
    <w:rsid w:val="00F3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68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D68FF"/>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Бугера Юлия</cp:lastModifiedBy>
  <cp:revision>2</cp:revision>
  <cp:lastPrinted>2021-01-12T12:39:00Z</cp:lastPrinted>
  <dcterms:created xsi:type="dcterms:W3CDTF">2021-01-20T09:16:00Z</dcterms:created>
  <dcterms:modified xsi:type="dcterms:W3CDTF">2021-01-20T09:16:00Z</dcterms:modified>
</cp:coreProperties>
</file>