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>На сьогодні, 2 листопада, у столиці: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>- зареєстровано 261535 хворих на коронавірусну інфекцію;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en-US"/>
        </w:rPr>
      </w:pPr>
      <w:r w:rsidRPr="00A86C55">
        <w:rPr>
          <w:sz w:val="28"/>
          <w:szCs w:val="28"/>
          <w:lang w:val="en-US"/>
        </w:rPr>
        <w:t>- 230623 киян одужало.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>За минулу добу: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 xml:space="preserve">- захворіло 1738 (688 чоловіків та 1050 жінок); 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 xml:space="preserve">- госпіталізовано з </w:t>
      </w:r>
      <w:r w:rsidRPr="00A86C55">
        <w:rPr>
          <w:sz w:val="28"/>
          <w:szCs w:val="28"/>
          <w:lang w:val="en-US"/>
        </w:rPr>
        <w:t>COVID</w:t>
      </w:r>
      <w:r w:rsidRPr="00A86C55">
        <w:rPr>
          <w:sz w:val="28"/>
          <w:szCs w:val="28"/>
          <w:lang w:val="ru-RU"/>
        </w:rPr>
        <w:t>/підозра та пневмоніями за направленням сімейних лікарів та бригадами екстреної медичної допомоги – 582 пацієнти;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>- з клінічним одужанням виписано – 323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>- 60 осіб померло.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ru-RU"/>
        </w:rPr>
      </w:pPr>
      <w:r w:rsidRPr="00A86C55">
        <w:rPr>
          <w:sz w:val="28"/>
          <w:szCs w:val="28"/>
          <w:lang w:val="ru-RU"/>
        </w:rPr>
        <w:t xml:space="preserve">У столичних лікарнях наразі перебувають 3735 пацієнтів (в т. ч. 52 дітей) з підтвердженим діагнозом </w:t>
      </w:r>
      <w:r w:rsidRPr="00A86C55">
        <w:rPr>
          <w:sz w:val="28"/>
          <w:szCs w:val="28"/>
          <w:lang w:val="en-US"/>
        </w:rPr>
        <w:t>COVID</w:t>
      </w:r>
      <w:r w:rsidRPr="00A86C55">
        <w:rPr>
          <w:sz w:val="28"/>
          <w:szCs w:val="28"/>
          <w:lang w:val="ru-RU"/>
        </w:rPr>
        <w:t>-19 та 472 (в т. ч. 18 дітей) – з підозрою на захворювання.</w:t>
      </w:r>
    </w:p>
    <w:p w:rsidR="00F41F37" w:rsidRPr="00A86C55" w:rsidRDefault="00F41F3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  <w:lang w:val="en-US"/>
        </w:rPr>
      </w:pPr>
      <w:r w:rsidRPr="00A86C55">
        <w:rPr>
          <w:sz w:val="28"/>
          <w:szCs w:val="28"/>
          <w:lang w:val="ru-RU"/>
        </w:rPr>
        <w:t xml:space="preserve">Загалом у важкому стані 2740  пацієнти. На ліжках інтенсивної реанімації перебувають 400 хворих. 55 – підключено до апарату штучної вентиляції легень, ще 275 знаходяться на неінвазивній штучній вентиляції легень. </w:t>
      </w:r>
      <w:r w:rsidRPr="00A86C55">
        <w:rPr>
          <w:sz w:val="28"/>
          <w:szCs w:val="28"/>
          <w:lang w:val="en-US"/>
        </w:rPr>
        <w:t>Кисневої підтримки потребують 3262 хворих.</w:t>
      </w:r>
    </w:p>
    <w:p w:rsidR="00F41F37" w:rsidRPr="00254969" w:rsidRDefault="00F41F37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 w:rsidRPr="00A86C55">
        <w:rPr>
          <w:sz w:val="28"/>
          <w:szCs w:val="28"/>
          <w:lang w:val="ru-RU"/>
        </w:rPr>
        <w:t>1 листопада</w:t>
      </w:r>
      <w:r w:rsidRPr="00254969"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</w:rPr>
        <w:t>334</w:t>
      </w:r>
      <w:r w:rsidRPr="00254969">
        <w:rPr>
          <w:sz w:val="28"/>
          <w:szCs w:val="28"/>
        </w:rPr>
        <w:t xml:space="preserve"> зраз</w:t>
      </w:r>
      <w:r>
        <w:rPr>
          <w:sz w:val="28"/>
          <w:szCs w:val="28"/>
        </w:rPr>
        <w:t>ки</w:t>
      </w:r>
      <w:r w:rsidRPr="00254969">
        <w:rPr>
          <w:sz w:val="28"/>
          <w:szCs w:val="28"/>
        </w:rPr>
        <w:t>, а всього з початку роботи мобільних бригад – 24</w:t>
      </w:r>
      <w:r>
        <w:rPr>
          <w:sz w:val="28"/>
          <w:szCs w:val="28"/>
        </w:rPr>
        <w:t>7618</w:t>
      </w:r>
      <w:r w:rsidRPr="00254969">
        <w:rPr>
          <w:sz w:val="28"/>
          <w:szCs w:val="28"/>
        </w:rPr>
        <w:t xml:space="preserve">. </w:t>
      </w:r>
    </w:p>
    <w:p w:rsidR="00F41F37" w:rsidRPr="00254969" w:rsidRDefault="00F41F37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Pr="00254969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Pr="00254969">
        <w:rPr>
          <w:sz w:val="28"/>
          <w:szCs w:val="28"/>
        </w:rPr>
        <w:t xml:space="preserve"> захворювання на COVID-19 зафіксовано у 6</w:t>
      </w:r>
      <w:r>
        <w:rPr>
          <w:sz w:val="28"/>
          <w:szCs w:val="28"/>
        </w:rPr>
        <w:t>335</w:t>
      </w:r>
      <w:r w:rsidRPr="00254969">
        <w:rPr>
          <w:sz w:val="28"/>
          <w:szCs w:val="28"/>
        </w:rPr>
        <w:t xml:space="preserve"> медичних та інших працівників закладів охорони здоров’я: 42</w:t>
      </w:r>
      <w:r>
        <w:rPr>
          <w:sz w:val="28"/>
          <w:szCs w:val="28"/>
        </w:rPr>
        <w:t>62</w:t>
      </w:r>
      <w:r w:rsidRPr="00254969">
        <w:rPr>
          <w:sz w:val="28"/>
          <w:szCs w:val="28"/>
        </w:rPr>
        <w:t xml:space="preserve"> з них з них заразилися, виконуючи професійні обов’язки, 20</w:t>
      </w:r>
      <w:r>
        <w:rPr>
          <w:sz w:val="28"/>
          <w:szCs w:val="28"/>
        </w:rPr>
        <w:t>73</w:t>
      </w:r>
      <w:r w:rsidRPr="00254969">
        <w:rPr>
          <w:sz w:val="28"/>
          <w:szCs w:val="28"/>
        </w:rPr>
        <w:t xml:space="preserve"> у побуті. 2</w:t>
      </w:r>
      <w:r>
        <w:rPr>
          <w:sz w:val="28"/>
          <w:szCs w:val="28"/>
        </w:rPr>
        <w:t>4</w:t>
      </w:r>
      <w:r w:rsidRPr="00254969">
        <w:rPr>
          <w:sz w:val="28"/>
          <w:szCs w:val="28"/>
        </w:rPr>
        <w:t xml:space="preserve"> лікуються стаціонарно. 60</w:t>
      </w:r>
      <w:r>
        <w:rPr>
          <w:sz w:val="28"/>
          <w:szCs w:val="28"/>
        </w:rPr>
        <w:t>83</w:t>
      </w:r>
      <w:r w:rsidRPr="00254969">
        <w:rPr>
          <w:sz w:val="28"/>
          <w:szCs w:val="28"/>
        </w:rPr>
        <w:t xml:space="preserve"> одужали.</w:t>
      </w:r>
    </w:p>
    <w:p w:rsidR="00F41F37" w:rsidRDefault="00F41F3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41F37" w:rsidRPr="007728C7" w:rsidRDefault="00F41F3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41F37" w:rsidRPr="007728C7" w:rsidRDefault="00F41F3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41F37" w:rsidRPr="007728C7" w:rsidRDefault="00F41F3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F41F37" w:rsidRDefault="00F41F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F41F3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657B29" w:rsidRDefault="00F41F3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99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5C001F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5C001F" w:rsidRDefault="00F41F37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63%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97%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88%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42%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68%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5C001F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5C001F" w:rsidRDefault="00F41F3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476521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0745B5" w:rsidRDefault="00F41F37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0745B5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F41F37" w:rsidRDefault="00F41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0745B5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FB431C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89%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80508B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80508B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41F3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Pr="00FB431C" w:rsidRDefault="00F41F37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F41F3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1F37" w:rsidRDefault="00F41F3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73%</w:t>
            </w:r>
          </w:p>
        </w:tc>
      </w:tr>
    </w:tbl>
    <w:p w:rsidR="00F41F37" w:rsidRDefault="00F41F3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F41F37" w:rsidRDefault="00F41F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F41F3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F37" w:rsidRDefault="00F41F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F41F37" w:rsidRDefault="00F41F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37" w:rsidRDefault="00F41F3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F37" w:rsidRDefault="00F41F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F41F37" w:rsidRDefault="00F41F3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37" w:rsidRDefault="00F41F3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7752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840ED"/>
    <w:rsid w:val="00E901EB"/>
    <w:rsid w:val="00E96086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51286"/>
    <w:rsid w:val="00F51ACF"/>
    <w:rsid w:val="00F52347"/>
    <w:rsid w:val="00F55354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4</Pages>
  <Words>2164</Words>
  <Characters>1234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2021-11-02T06:52:00Z</dcterms:created>
  <dcterms:modified xsi:type="dcterms:W3CDTF">2021-11-02T06:58:00Z</dcterms:modified>
</cp:coreProperties>
</file>