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19255D" w:rsidRPr="0019255D" w:rsidTr="000F643F">
        <w:tc>
          <w:tcPr>
            <w:tcW w:w="5670" w:type="dxa"/>
            <w:hideMark/>
          </w:tcPr>
          <w:p w:rsidR="0019255D" w:rsidRPr="0019255D" w:rsidRDefault="0019255D" w:rsidP="0019255D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797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19255D" w:rsidRPr="0019255D" w:rsidTr="000F643F">
        <w:tc>
          <w:tcPr>
            <w:tcW w:w="1559" w:type="dxa"/>
            <w:hideMark/>
          </w:tcPr>
          <w:p w:rsidR="0019255D" w:rsidRPr="0019255D" w:rsidRDefault="0019255D" w:rsidP="0019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ru-RU"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ВИКОНАВЧИЙ ОРГАН КИЇВСЬКОЇ МІСЬКОЇ РАДИ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(КИЇВСЬКА МІСЬКА ДЕРЖАВНА АДМІНІСТРАЦІЯ)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ДЕПАРТАМЕНТ ОХОРОНИ ЗДОРОВ’Я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9255D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КОМУНАЛЬНЕ НЕКОМЕРЦІЙНЕ ПІДПРИЄМСТВО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«КИЇВСЬКИЙ ЦЕНТР ТРАНСПЛАНТАЦІЇ КІСТКОВОГО МОЗКУ»   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val="ru-RU" w:eastAsia="ru-RU"/>
        </w:rPr>
      </w:pPr>
      <w:r w:rsidRPr="0019255D"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  <w:t xml:space="preserve">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(КНП 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«КЦТКМ»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255D">
        <w:rPr>
          <w:rFonts w:ascii="Times New Roman" w:hAnsi="Times New Roman"/>
          <w:bCs/>
          <w:i/>
          <w:iCs/>
          <w:sz w:val="20"/>
          <w:szCs w:val="20"/>
        </w:rPr>
        <w:t>Проспект Перемоги, 119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м. Київ,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03115,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тел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. (044)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 xml:space="preserve"> 452 84 36 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E-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mail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kctkm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@</w:t>
      </w:r>
      <w:r w:rsidRPr="0019255D">
        <w:rPr>
          <w:rFonts w:ascii="Times New Roman" w:hAnsi="Times New Roman"/>
          <w:bCs/>
          <w:i/>
          <w:iCs/>
          <w:sz w:val="20"/>
          <w:szCs w:val="20"/>
          <w:lang w:val="en-US"/>
        </w:rPr>
        <w:t>meta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.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ua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,</w:t>
      </w:r>
    </w:p>
    <w:p w:rsidR="0019255D" w:rsidRPr="0019255D" w:rsidRDefault="0019255D" w:rsidP="0019255D">
      <w:pPr>
        <w:spacing w:after="0" w:line="240" w:lineRule="auto"/>
        <w:jc w:val="center"/>
        <w:rPr>
          <w:sz w:val="20"/>
          <w:szCs w:val="20"/>
        </w:rPr>
      </w:pP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Код ЄДРПОУ </w:t>
      </w:r>
      <w:r w:rsidRPr="0019255D">
        <w:rPr>
          <w:bCs/>
          <w:i/>
          <w:iCs/>
          <w:sz w:val="20"/>
          <w:szCs w:val="20"/>
        </w:rPr>
        <w:t>30630831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6"/>
          <w:szCs w:val="6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6"/>
          <w:szCs w:val="6"/>
          <w:lang w:eastAsia="ru-RU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9255D" w:rsidRPr="0019255D" w:rsidTr="000F643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55D" w:rsidRPr="0019255D" w:rsidRDefault="0019255D" w:rsidP="0019255D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9255D" w:rsidRPr="00B418B8" w:rsidRDefault="00B418B8" w:rsidP="0019255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418B8">
        <w:rPr>
          <w:rFonts w:ascii="Times New Roman" w:hAnsi="Times New Roman"/>
          <w:sz w:val="28"/>
          <w:szCs w:val="28"/>
          <w:u w:val="single"/>
        </w:rPr>
        <w:t>24.03.2021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19255D" w:rsidRPr="0019255D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r w:rsidRPr="00B418B8">
        <w:rPr>
          <w:rFonts w:ascii="Times New Roman" w:hAnsi="Times New Roman"/>
          <w:sz w:val="28"/>
          <w:szCs w:val="28"/>
          <w:u w:val="single"/>
        </w:rPr>
        <w:t>061/170-182</w:t>
      </w:r>
    </w:p>
    <w:bookmarkEnd w:id="0"/>
    <w:p w:rsidR="00C7130D" w:rsidRPr="00204038" w:rsidRDefault="00C7130D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Pr="00204038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9021F7" w:rsidRDefault="009021F7" w:rsidP="00AE5722">
            <w:pPr>
              <w:shd w:val="clear" w:color="auto" w:fill="FFFFFF"/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4"/>
                <w:szCs w:val="24"/>
                <w:lang w:val="ru-RU" w:eastAsia="uk-UA"/>
              </w:rPr>
            </w:pPr>
            <w:proofErr w:type="spellStart"/>
            <w:r w:rsidRPr="009021F7"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4"/>
                <w:szCs w:val="24"/>
                <w:lang w:val="ru-RU" w:eastAsia="uk-UA"/>
              </w:rPr>
              <w:t>Реагенти</w:t>
            </w:r>
            <w:proofErr w:type="spellEnd"/>
            <w:r w:rsidRPr="009021F7"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9021F7"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4"/>
                <w:szCs w:val="24"/>
                <w:lang w:val="ru-RU" w:eastAsia="uk-UA"/>
              </w:rPr>
              <w:t>коагулометра</w:t>
            </w:r>
            <w:proofErr w:type="spellEnd"/>
            <w:r w:rsidRPr="009021F7"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4"/>
                <w:szCs w:val="24"/>
                <w:lang w:val="ru-RU" w:eastAsia="uk-UA"/>
              </w:rPr>
              <w:t xml:space="preserve"> HELENA C-4 ДК 021:2015-33690000-3 </w:t>
            </w:r>
            <w:proofErr w:type="spellStart"/>
            <w:r w:rsidRPr="009021F7"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4"/>
                <w:szCs w:val="24"/>
                <w:lang w:val="ru-RU" w:eastAsia="uk-UA"/>
              </w:rPr>
              <w:t>Лікарські</w:t>
            </w:r>
            <w:proofErr w:type="spellEnd"/>
            <w:r w:rsidRPr="009021F7"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21F7"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4"/>
                <w:szCs w:val="24"/>
                <w:lang w:val="ru-RU" w:eastAsia="uk-UA"/>
              </w:rPr>
              <w:t>засоби</w:t>
            </w:r>
            <w:proofErr w:type="spellEnd"/>
            <w:r w:rsidRPr="009021F7"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021F7"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4"/>
                <w:szCs w:val="24"/>
                <w:lang w:val="ru-RU" w:eastAsia="uk-UA"/>
              </w:rPr>
              <w:t>різні</w:t>
            </w:r>
            <w:proofErr w:type="spellEnd"/>
          </w:p>
        </w:tc>
      </w:tr>
      <w:tr w:rsidR="00C7130D" w:rsidRPr="00816A29" w:rsidTr="00283CF3">
        <w:trPr>
          <w:trHeight w:val="364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</w:p>
        </w:tc>
      </w:tr>
      <w:tr w:rsidR="00C7130D" w:rsidRPr="00816A29" w:rsidTr="00283CF3">
        <w:trPr>
          <w:trHeight w:val="258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2D581C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2D581C">
              <w:rPr>
                <w:rFonts w:ascii="Times New Roman" w:hAnsi="Times New Roman"/>
                <w:sz w:val="24"/>
                <w:szCs w:val="24"/>
              </w:rPr>
              <w:t>UA-2021-03-23-009557-c</w:t>
            </w:r>
          </w:p>
        </w:tc>
      </w:tr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 w:rsidR="00D85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D5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(Повторне проведення закупівлі)</w:t>
            </w:r>
          </w:p>
        </w:tc>
      </w:tr>
      <w:tr w:rsidR="00C7130D" w:rsidRPr="00816A29" w:rsidTr="00283CF3">
        <w:trPr>
          <w:trHeight w:val="835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 бюджетного призначення, визначений відповідно до розрахунку до про</w:t>
            </w:r>
            <w:r w:rsidRPr="00816A2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є</w:t>
            </w:r>
            <w:proofErr w:type="spellStart"/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кту</w:t>
            </w:r>
            <w:proofErr w:type="spellEnd"/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кошторису на 2021 рік</w:t>
            </w:r>
          </w:p>
        </w:tc>
      </w:tr>
      <w:tr w:rsidR="00C7130D" w:rsidRPr="00816A29" w:rsidTr="00283CF3">
        <w:trPr>
          <w:trHeight w:val="667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9021F7" w:rsidP="009814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62100</w:t>
            </w:r>
            <w:r w:rsidR="0041476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,00 </w:t>
            </w:r>
            <w:r w:rsidR="00414766" w:rsidRPr="0041476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237388" w:rsidRPr="00237388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 з ПДВ</w:t>
            </w:r>
          </w:p>
        </w:tc>
      </w:tr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з проведенням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«Прозоро», тощо</w:t>
            </w:r>
          </w:p>
        </w:tc>
      </w:tr>
    </w:tbl>
    <w:p w:rsidR="00C7130D" w:rsidRDefault="00C7130D" w:rsidP="00C7130D"/>
    <w:p w:rsidR="00606981" w:rsidRDefault="00D43544" w:rsidP="00037510">
      <w:pPr>
        <w:autoSpaceDE w:val="0"/>
        <w:autoSpaceDN w:val="0"/>
        <w:adjustRightInd w:val="0"/>
        <w:spacing w:after="0" w:line="240" w:lineRule="auto"/>
      </w:pP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Голова тендерного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>комітету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>Ціва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С.А.</w:t>
      </w:r>
    </w:p>
    <w:sectPr w:rsidR="00606981" w:rsidSect="00283CF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D7"/>
    <w:rsid w:val="00037510"/>
    <w:rsid w:val="0019255D"/>
    <w:rsid w:val="00222F1B"/>
    <w:rsid w:val="00237388"/>
    <w:rsid w:val="00283CF3"/>
    <w:rsid w:val="002D581C"/>
    <w:rsid w:val="00414766"/>
    <w:rsid w:val="00606981"/>
    <w:rsid w:val="006135A6"/>
    <w:rsid w:val="008839FD"/>
    <w:rsid w:val="008A2A95"/>
    <w:rsid w:val="008A69D7"/>
    <w:rsid w:val="009021F7"/>
    <w:rsid w:val="00AE5722"/>
    <w:rsid w:val="00B418B8"/>
    <w:rsid w:val="00C7130D"/>
    <w:rsid w:val="00D43544"/>
    <w:rsid w:val="00D85BE7"/>
    <w:rsid w:val="00E3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A8075"/>
  <w15:chartTrackingRefBased/>
  <w15:docId w15:val="{1A10B920-9D36-488C-ABBF-217A692E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2021-03-24T08:33:00Z</dcterms:created>
  <dcterms:modified xsi:type="dcterms:W3CDTF">2021-03-24T08:37:00Z</dcterms:modified>
</cp:coreProperties>
</file>