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0B" w:rsidRDefault="0050100B" w:rsidP="005B27DE">
      <w:pPr>
        <w:tabs>
          <w:tab w:val="left" w:pos="-900"/>
          <w:tab w:val="left" w:pos="1080"/>
        </w:tabs>
        <w:spacing w:after="0"/>
        <w:ind w:left="-902" w:right="-1"/>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Додаток №3</w:t>
      </w:r>
    </w:p>
    <w:p w:rsidR="0050100B" w:rsidRDefault="0050100B" w:rsidP="0050100B">
      <w:pPr>
        <w:jc w:val="right"/>
        <w:rPr>
          <w:rFonts w:ascii="Times New Roman" w:hAnsi="Times New Roman" w:cs="Times New Roman"/>
          <w:iCs/>
          <w:sz w:val="24"/>
          <w:szCs w:val="24"/>
        </w:rPr>
      </w:pPr>
      <w:r>
        <w:rPr>
          <w:rFonts w:ascii="Times New Roman" w:hAnsi="Times New Roman" w:cs="Times New Roman"/>
          <w:iCs/>
          <w:sz w:val="24"/>
          <w:szCs w:val="24"/>
        </w:rPr>
        <w:t>До тендерної  документації</w:t>
      </w:r>
    </w:p>
    <w:p w:rsidR="0050100B" w:rsidRDefault="0050100B" w:rsidP="0050100B">
      <w:pPr>
        <w:spacing w:after="0" w:line="240" w:lineRule="auto"/>
        <w:rPr>
          <w:rFonts w:ascii="Arial" w:hAnsi="Arial" w:cs="Arial"/>
        </w:rPr>
      </w:pPr>
    </w:p>
    <w:p w:rsidR="0050100B" w:rsidRDefault="005B27DE" w:rsidP="00351298">
      <w:pPr>
        <w:spacing w:after="0" w:line="240" w:lineRule="auto"/>
        <w:ind w:left="2694"/>
        <w:rPr>
          <w:rFonts w:ascii="Times New Roman" w:hAnsi="Times New Roman" w:cs="Times New Roman"/>
          <w:b/>
          <w:sz w:val="24"/>
          <w:szCs w:val="24"/>
        </w:rPr>
      </w:pPr>
      <w:r>
        <w:rPr>
          <w:rFonts w:ascii="Times New Roman" w:hAnsi="Times New Roman" w:cs="Times New Roman"/>
          <w:b/>
          <w:sz w:val="24"/>
          <w:szCs w:val="24"/>
        </w:rPr>
        <w:t xml:space="preserve">                 </w:t>
      </w:r>
      <w:r w:rsidR="0050100B">
        <w:rPr>
          <w:rFonts w:ascii="Times New Roman" w:hAnsi="Times New Roman" w:cs="Times New Roman"/>
          <w:b/>
          <w:sz w:val="24"/>
          <w:szCs w:val="24"/>
        </w:rPr>
        <w:t>МЕДИКО-ТЕХНІЧНЕ ЗАВДАННЯ:</w:t>
      </w:r>
    </w:p>
    <w:p w:rsidR="00DC2CD6" w:rsidRPr="00DC2CD6" w:rsidRDefault="002519F7" w:rsidP="00351298">
      <w:pPr>
        <w:spacing w:after="0" w:line="240" w:lineRule="auto"/>
        <w:ind w:firstLine="708"/>
        <w:jc w:val="center"/>
        <w:rPr>
          <w:rFonts w:ascii="Times New Roman" w:hAnsi="Times New Roman" w:cs="Times New Roman"/>
          <w:b/>
          <w:sz w:val="24"/>
          <w:szCs w:val="24"/>
          <w:lang w:val="ru-RU"/>
        </w:rPr>
      </w:pPr>
      <w:r>
        <w:rPr>
          <w:rFonts w:ascii="Times New Roman" w:hAnsi="Times New Roman" w:cs="Times New Roman"/>
          <w:b/>
          <w:sz w:val="24"/>
          <w:szCs w:val="24"/>
        </w:rPr>
        <w:t>Шприци та системи</w:t>
      </w:r>
    </w:p>
    <w:p w:rsidR="0050100B" w:rsidRDefault="0050100B" w:rsidP="00351298">
      <w:pPr>
        <w:spacing w:after="0" w:line="240" w:lineRule="auto"/>
        <w:ind w:firstLine="708"/>
        <w:jc w:val="center"/>
        <w:rPr>
          <w:rFonts w:ascii="Times New Roman" w:hAnsi="Times New Roman" w:cs="Times New Roman"/>
          <w:b/>
          <w:sz w:val="24"/>
          <w:szCs w:val="24"/>
        </w:rPr>
      </w:pPr>
      <w:r w:rsidRPr="005E4DE0">
        <w:rPr>
          <w:rFonts w:ascii="Times New Roman" w:hAnsi="Times New Roman" w:cs="Times New Roman"/>
          <w:b/>
          <w:sz w:val="24"/>
          <w:szCs w:val="24"/>
        </w:rPr>
        <w:t xml:space="preserve">ДК 021:2015 -  </w:t>
      </w:r>
      <w:r w:rsidR="00331803">
        <w:rPr>
          <w:rFonts w:ascii="Times New Roman" w:hAnsi="Times New Roman" w:cs="Times New Roman"/>
          <w:b/>
          <w:sz w:val="24"/>
          <w:szCs w:val="24"/>
        </w:rPr>
        <w:t>33140000-3 Медичні матеріали</w:t>
      </w:r>
    </w:p>
    <w:p w:rsidR="00DC2CD6" w:rsidRDefault="00DC2CD6" w:rsidP="0050100B">
      <w:pPr>
        <w:spacing w:line="240" w:lineRule="auto"/>
        <w:ind w:firstLine="708"/>
        <w:jc w:val="center"/>
        <w:rPr>
          <w:rFonts w:ascii="Times New Roman" w:hAnsi="Times New Roman" w:cs="Times New Roman"/>
          <w:b/>
          <w:sz w:val="24"/>
          <w:szCs w:val="24"/>
        </w:rPr>
      </w:pPr>
    </w:p>
    <w:tbl>
      <w:tblPr>
        <w:tblW w:w="10280" w:type="dxa"/>
        <w:tblInd w:w="93" w:type="dxa"/>
        <w:tblLook w:val="04A0" w:firstRow="1" w:lastRow="0" w:firstColumn="1" w:lastColumn="0" w:noHBand="0" w:noVBand="1"/>
      </w:tblPr>
      <w:tblGrid>
        <w:gridCol w:w="960"/>
        <w:gridCol w:w="2260"/>
        <w:gridCol w:w="1180"/>
        <w:gridCol w:w="1187"/>
        <w:gridCol w:w="4693"/>
      </w:tblGrid>
      <w:tr w:rsidR="008421FB" w:rsidTr="002D02DD">
        <w:trPr>
          <w:trHeight w:val="1425"/>
        </w:trPr>
        <w:tc>
          <w:tcPr>
            <w:tcW w:w="960" w:type="dxa"/>
            <w:tcBorders>
              <w:top w:val="single" w:sz="4" w:space="0" w:color="auto"/>
              <w:left w:val="single" w:sz="4" w:space="0" w:color="auto"/>
              <w:bottom w:val="single" w:sz="4" w:space="0" w:color="auto"/>
              <w:right w:val="single" w:sz="4" w:space="0" w:color="auto"/>
            </w:tcBorders>
            <w:vAlign w:val="center"/>
            <w:hideMark/>
          </w:tcPr>
          <w:p w:rsidR="008421FB" w:rsidRDefault="008421FB" w:rsidP="002D02DD">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rPr>
              <w:t>№ п/п</w:t>
            </w:r>
          </w:p>
        </w:tc>
        <w:tc>
          <w:tcPr>
            <w:tcW w:w="2260" w:type="dxa"/>
            <w:tcBorders>
              <w:top w:val="single" w:sz="4" w:space="0" w:color="auto"/>
              <w:left w:val="nil"/>
              <w:bottom w:val="single" w:sz="4" w:space="0" w:color="auto"/>
              <w:right w:val="single" w:sz="4" w:space="0" w:color="auto"/>
            </w:tcBorders>
            <w:vAlign w:val="center"/>
            <w:hideMark/>
          </w:tcPr>
          <w:p w:rsidR="008421FB" w:rsidRDefault="008421FB" w:rsidP="002D02DD">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rPr>
              <w:t>Найменування виробу медичного (або еквіваленту)</w:t>
            </w:r>
          </w:p>
        </w:tc>
        <w:tc>
          <w:tcPr>
            <w:tcW w:w="1180" w:type="dxa"/>
            <w:tcBorders>
              <w:top w:val="single" w:sz="4" w:space="0" w:color="auto"/>
              <w:left w:val="nil"/>
              <w:bottom w:val="single" w:sz="4" w:space="0" w:color="auto"/>
              <w:right w:val="single" w:sz="4" w:space="0" w:color="auto"/>
            </w:tcBorders>
            <w:vAlign w:val="center"/>
            <w:hideMark/>
          </w:tcPr>
          <w:p w:rsidR="008421FB" w:rsidRDefault="008421FB" w:rsidP="002D02DD">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rPr>
              <w:t>Одиниця виміру</w:t>
            </w:r>
          </w:p>
        </w:tc>
        <w:tc>
          <w:tcPr>
            <w:tcW w:w="1187" w:type="dxa"/>
            <w:tcBorders>
              <w:top w:val="single" w:sz="4" w:space="0" w:color="auto"/>
              <w:left w:val="nil"/>
              <w:bottom w:val="single" w:sz="4" w:space="0" w:color="auto"/>
              <w:right w:val="single" w:sz="4" w:space="0" w:color="auto"/>
            </w:tcBorders>
            <w:vAlign w:val="center"/>
            <w:hideMark/>
          </w:tcPr>
          <w:p w:rsidR="008421FB" w:rsidRDefault="008421FB" w:rsidP="002D02DD">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rPr>
              <w:t>Кількість</w:t>
            </w:r>
          </w:p>
        </w:tc>
        <w:tc>
          <w:tcPr>
            <w:tcW w:w="4693" w:type="dxa"/>
            <w:tcBorders>
              <w:top w:val="single" w:sz="4" w:space="0" w:color="auto"/>
              <w:left w:val="nil"/>
              <w:bottom w:val="single" w:sz="4" w:space="0" w:color="auto"/>
              <w:right w:val="single" w:sz="4" w:space="0" w:color="auto"/>
            </w:tcBorders>
            <w:vAlign w:val="center"/>
            <w:hideMark/>
          </w:tcPr>
          <w:p w:rsidR="008421FB" w:rsidRDefault="008421FB" w:rsidP="002D02DD">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rPr>
              <w:t>Медико-технічні вимоги</w:t>
            </w:r>
          </w:p>
        </w:tc>
      </w:tr>
      <w:tr w:rsidR="008421FB" w:rsidRPr="003E44B6" w:rsidTr="002D02DD">
        <w:trPr>
          <w:trHeight w:val="3015"/>
        </w:trPr>
        <w:tc>
          <w:tcPr>
            <w:tcW w:w="960" w:type="dxa"/>
            <w:tcBorders>
              <w:top w:val="nil"/>
              <w:left w:val="single" w:sz="4" w:space="0" w:color="auto"/>
              <w:bottom w:val="single" w:sz="4" w:space="0" w:color="auto"/>
              <w:right w:val="single" w:sz="4" w:space="0" w:color="auto"/>
            </w:tcBorders>
            <w:noWrap/>
            <w:vAlign w:val="center"/>
            <w:hideMark/>
          </w:tcPr>
          <w:p w:rsidR="008421FB" w:rsidRDefault="00BF51DC" w:rsidP="002D02DD">
            <w:pPr>
              <w:spacing w:after="0" w:line="240" w:lineRule="auto"/>
              <w:jc w:val="center"/>
              <w:rPr>
                <w:rFonts w:ascii="Times New Roman" w:eastAsia="Times New Roman" w:hAnsi="Times New Roman" w:cs="Times New Roman"/>
                <w:b/>
                <w:bCs/>
                <w:color w:val="000000"/>
                <w:lang w:val="ru-RU" w:eastAsia="ru-RU"/>
              </w:rPr>
            </w:pPr>
            <w:r>
              <w:rPr>
                <w:rFonts w:ascii="Times New Roman" w:eastAsia="Times New Roman" w:hAnsi="Times New Roman" w:cs="Times New Roman"/>
                <w:b/>
                <w:bCs/>
                <w:color w:val="000000"/>
                <w:lang w:val="ru-RU" w:eastAsia="ru-RU"/>
              </w:rPr>
              <w:t>1</w:t>
            </w:r>
          </w:p>
        </w:tc>
        <w:tc>
          <w:tcPr>
            <w:tcW w:w="2260" w:type="dxa"/>
            <w:tcBorders>
              <w:top w:val="nil"/>
              <w:left w:val="nil"/>
              <w:bottom w:val="single" w:sz="4" w:space="0" w:color="auto"/>
              <w:right w:val="single" w:sz="4" w:space="0" w:color="auto"/>
            </w:tcBorders>
            <w:hideMark/>
          </w:tcPr>
          <w:p w:rsidR="008421FB" w:rsidRPr="003E44B6" w:rsidRDefault="008421FB" w:rsidP="002D02DD">
            <w:pPr>
              <w:spacing w:after="0" w:line="240" w:lineRule="auto"/>
              <w:rPr>
                <w:rFonts w:ascii="Times New Roman" w:eastAsia="Times New Roman" w:hAnsi="Times New Roman" w:cs="Times New Roman"/>
                <w:lang w:val="ru-RU" w:eastAsia="ru-RU"/>
              </w:rPr>
            </w:pPr>
            <w:r w:rsidRPr="003E44B6">
              <w:rPr>
                <w:rFonts w:ascii="Times New Roman" w:eastAsia="Times New Roman" w:hAnsi="Times New Roman" w:cs="Times New Roman"/>
              </w:rPr>
              <w:t>Шприц одноразового використання 100 мл (</w:t>
            </w:r>
            <w:proofErr w:type="spellStart"/>
            <w:r w:rsidRPr="003E44B6">
              <w:rPr>
                <w:rFonts w:ascii="Times New Roman" w:eastAsia="Times New Roman" w:hAnsi="Times New Roman" w:cs="Times New Roman"/>
              </w:rPr>
              <w:t>катетерний</w:t>
            </w:r>
            <w:proofErr w:type="spellEnd"/>
            <w:r w:rsidRPr="003E44B6">
              <w:rPr>
                <w:rFonts w:ascii="Times New Roman" w:eastAsia="Times New Roman" w:hAnsi="Times New Roman" w:cs="Times New Roman"/>
              </w:rPr>
              <w:t xml:space="preserve"> тип)</w:t>
            </w:r>
          </w:p>
        </w:tc>
        <w:tc>
          <w:tcPr>
            <w:tcW w:w="1180" w:type="dxa"/>
            <w:tcBorders>
              <w:top w:val="nil"/>
              <w:left w:val="nil"/>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lang w:val="ru-RU" w:eastAsia="ru-RU"/>
              </w:rPr>
            </w:pPr>
            <w:proofErr w:type="spellStart"/>
            <w:r w:rsidRPr="003E44B6">
              <w:rPr>
                <w:rFonts w:ascii="Times New Roman" w:eastAsia="Times New Roman" w:hAnsi="Times New Roman" w:cs="Times New Roman"/>
              </w:rPr>
              <w:t>шт</w:t>
            </w:r>
            <w:proofErr w:type="spellEnd"/>
          </w:p>
        </w:tc>
        <w:tc>
          <w:tcPr>
            <w:tcW w:w="1187" w:type="dxa"/>
            <w:tcBorders>
              <w:top w:val="nil"/>
              <w:left w:val="nil"/>
              <w:bottom w:val="single" w:sz="4" w:space="0" w:color="auto"/>
              <w:right w:val="single" w:sz="4" w:space="0" w:color="auto"/>
            </w:tcBorders>
            <w:noWrap/>
            <w:vAlign w:val="center"/>
            <w:hideMark/>
          </w:tcPr>
          <w:p w:rsidR="008421FB" w:rsidRPr="003E44B6" w:rsidRDefault="00BF51DC" w:rsidP="002D02DD">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300</w:t>
            </w:r>
          </w:p>
        </w:tc>
        <w:tc>
          <w:tcPr>
            <w:tcW w:w="4693" w:type="dxa"/>
            <w:tcBorders>
              <w:top w:val="nil"/>
              <w:left w:val="nil"/>
              <w:bottom w:val="single" w:sz="4" w:space="0" w:color="auto"/>
              <w:right w:val="single" w:sz="4" w:space="0" w:color="auto"/>
            </w:tcBorders>
            <w:hideMark/>
          </w:tcPr>
          <w:p w:rsidR="008421FB" w:rsidRPr="003E44B6" w:rsidRDefault="008421FB" w:rsidP="002D02DD">
            <w:pPr>
              <w:rPr>
                <w:rFonts w:ascii="Times New Roman" w:hAnsi="Times New Roman" w:cs="Times New Roman"/>
                <w:lang w:val="ru-RU" w:eastAsia="ru-RU"/>
              </w:rPr>
            </w:pPr>
            <w:r w:rsidRPr="003E44B6">
              <w:rPr>
                <w:rFonts w:ascii="Times New Roman" w:hAnsi="Times New Roman" w:cs="Times New Roman"/>
              </w:rPr>
              <w:t xml:space="preserve">Повинен використовуватись для промивання </w:t>
            </w:r>
            <w:proofErr w:type="spellStart"/>
            <w:r w:rsidRPr="003E44B6">
              <w:rPr>
                <w:rFonts w:ascii="Times New Roman" w:hAnsi="Times New Roman" w:cs="Times New Roman"/>
              </w:rPr>
              <w:t>дренажів</w:t>
            </w:r>
            <w:proofErr w:type="spellEnd"/>
            <w:r w:rsidRPr="003E44B6">
              <w:rPr>
                <w:rFonts w:ascii="Times New Roman" w:hAnsi="Times New Roman" w:cs="Times New Roman"/>
              </w:rPr>
              <w:t xml:space="preserve"> та введення поживних речовин різних консистенцій або лікарських засобів у </w:t>
            </w:r>
            <w:proofErr w:type="spellStart"/>
            <w:r w:rsidRPr="003E44B6">
              <w:rPr>
                <w:rFonts w:ascii="Times New Roman" w:hAnsi="Times New Roman" w:cs="Times New Roman"/>
              </w:rPr>
              <w:t>кишково</w:t>
            </w:r>
            <w:proofErr w:type="spellEnd"/>
            <w:r w:rsidRPr="003E44B6">
              <w:rPr>
                <w:rFonts w:ascii="Times New Roman" w:hAnsi="Times New Roman" w:cs="Times New Roman"/>
              </w:rPr>
              <w:t>-шлунковий тракт.</w:t>
            </w:r>
            <w:r w:rsidRPr="003E44B6">
              <w:rPr>
                <w:rFonts w:ascii="Times New Roman" w:hAnsi="Times New Roman" w:cs="Times New Roman"/>
              </w:rPr>
              <w:br/>
              <w:t xml:space="preserve">Повинен бути </w:t>
            </w:r>
            <w:proofErr w:type="spellStart"/>
            <w:r w:rsidRPr="003E44B6">
              <w:rPr>
                <w:rFonts w:ascii="Times New Roman" w:hAnsi="Times New Roman" w:cs="Times New Roman"/>
              </w:rPr>
              <w:t>трьохкомпонентним</w:t>
            </w:r>
            <w:proofErr w:type="spellEnd"/>
            <w:r w:rsidRPr="003E44B6">
              <w:rPr>
                <w:rFonts w:ascii="Times New Roman" w:hAnsi="Times New Roman" w:cs="Times New Roman"/>
              </w:rPr>
              <w:t xml:space="preserve">. </w:t>
            </w:r>
            <w:r w:rsidRPr="003E44B6">
              <w:rPr>
                <w:rFonts w:ascii="Times New Roman" w:hAnsi="Times New Roman" w:cs="Times New Roman"/>
              </w:rPr>
              <w:br/>
              <w:t>Повинен бути об'ємом 100,0 мл.</w:t>
            </w:r>
            <w:r w:rsidRPr="003E44B6">
              <w:rPr>
                <w:rFonts w:ascii="Times New Roman" w:hAnsi="Times New Roman" w:cs="Times New Roman"/>
              </w:rPr>
              <w:br/>
              <w:t>Повинен мати прозорий циліндр.</w:t>
            </w:r>
            <w:r w:rsidRPr="003E44B6">
              <w:rPr>
                <w:rFonts w:ascii="Times New Roman" w:hAnsi="Times New Roman" w:cs="Times New Roman"/>
              </w:rPr>
              <w:br/>
              <w:t>Повинен мати чітку, стійку до стирання шкалу.</w:t>
            </w:r>
            <w:r w:rsidRPr="003E44B6">
              <w:rPr>
                <w:rFonts w:ascii="Times New Roman" w:hAnsi="Times New Roman" w:cs="Times New Roman"/>
              </w:rPr>
              <w:br/>
              <w:t>Повинен мати стопорне кільце.</w:t>
            </w:r>
            <w:r w:rsidRPr="003E44B6">
              <w:rPr>
                <w:rFonts w:ascii="Times New Roman" w:hAnsi="Times New Roman" w:cs="Times New Roman"/>
              </w:rPr>
              <w:br/>
              <w:t>Повинен мати подовжений конус для під’єднання катетера.</w:t>
            </w:r>
            <w:r w:rsidRPr="003E44B6">
              <w:rPr>
                <w:rFonts w:ascii="Times New Roman" w:hAnsi="Times New Roman" w:cs="Times New Roman"/>
              </w:rPr>
              <w:br/>
              <w:t xml:space="preserve">Повинен бути циліндр виготовлений з </w:t>
            </w:r>
            <w:proofErr w:type="spellStart"/>
            <w:r w:rsidRPr="003E44B6">
              <w:rPr>
                <w:rFonts w:ascii="Times New Roman" w:hAnsi="Times New Roman" w:cs="Times New Roman"/>
              </w:rPr>
              <w:t>гомополімера</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поліпропілена</w:t>
            </w:r>
            <w:proofErr w:type="spellEnd"/>
            <w:r w:rsidRPr="003E44B6">
              <w:rPr>
                <w:rFonts w:ascii="Times New Roman" w:hAnsi="Times New Roman" w:cs="Times New Roman"/>
              </w:rPr>
              <w:t>.</w:t>
            </w:r>
            <w:r w:rsidRPr="003E44B6">
              <w:rPr>
                <w:rFonts w:ascii="Times New Roman" w:hAnsi="Times New Roman" w:cs="Times New Roman"/>
              </w:rPr>
              <w:br/>
              <w:t xml:space="preserve">Повинен бути стерильним, нетоксичним та </w:t>
            </w:r>
            <w:proofErr w:type="spellStart"/>
            <w:r w:rsidRPr="003E44B6">
              <w:rPr>
                <w:rFonts w:ascii="Times New Roman" w:hAnsi="Times New Roman" w:cs="Times New Roman"/>
              </w:rPr>
              <w:t>апірогенним</w:t>
            </w:r>
            <w:proofErr w:type="spellEnd"/>
            <w:r w:rsidRPr="003E44B6">
              <w:rPr>
                <w:rFonts w:ascii="Times New Roman" w:hAnsi="Times New Roman" w:cs="Times New Roman"/>
              </w:rPr>
              <w:t>.</w:t>
            </w:r>
            <w:r w:rsidRPr="003E44B6">
              <w:rPr>
                <w:rFonts w:ascii="Times New Roman" w:hAnsi="Times New Roman" w:cs="Times New Roman"/>
              </w:rPr>
              <w:br/>
              <w:t>Повинен бути для одноразового використання.</w:t>
            </w:r>
            <w:r w:rsidRPr="003E44B6">
              <w:rPr>
                <w:rFonts w:ascii="Times New Roman" w:hAnsi="Times New Roman" w:cs="Times New Roman"/>
              </w:rPr>
              <w:br/>
              <w:t>Повинен мати індивідуальне пакування.</w:t>
            </w:r>
          </w:p>
        </w:tc>
      </w:tr>
      <w:tr w:rsidR="008421FB" w:rsidRPr="003E44B6" w:rsidTr="002D02DD">
        <w:trPr>
          <w:trHeight w:val="3015"/>
        </w:trPr>
        <w:tc>
          <w:tcPr>
            <w:tcW w:w="960" w:type="dxa"/>
            <w:tcBorders>
              <w:top w:val="nil"/>
              <w:left w:val="single" w:sz="4" w:space="0" w:color="auto"/>
              <w:bottom w:val="single" w:sz="4" w:space="0" w:color="auto"/>
              <w:right w:val="single" w:sz="4" w:space="0" w:color="auto"/>
            </w:tcBorders>
            <w:noWrap/>
            <w:vAlign w:val="center"/>
            <w:hideMark/>
          </w:tcPr>
          <w:p w:rsidR="008421FB" w:rsidRDefault="00BF51DC" w:rsidP="002D02D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2260" w:type="dxa"/>
            <w:tcBorders>
              <w:top w:val="nil"/>
              <w:left w:val="nil"/>
              <w:bottom w:val="single" w:sz="4" w:space="0" w:color="auto"/>
              <w:right w:val="single" w:sz="4" w:space="0" w:color="auto"/>
            </w:tcBorders>
            <w:hideMark/>
          </w:tcPr>
          <w:p w:rsidR="008421FB" w:rsidRPr="003E44B6" w:rsidRDefault="008421FB" w:rsidP="002D02DD">
            <w:pPr>
              <w:spacing w:after="0" w:line="240" w:lineRule="auto"/>
              <w:rPr>
                <w:rFonts w:ascii="Times New Roman" w:eastAsia="Times New Roman" w:hAnsi="Times New Roman" w:cs="Times New Roman"/>
                <w:lang w:val="ru-RU" w:eastAsia="ru-RU"/>
              </w:rPr>
            </w:pPr>
            <w:r w:rsidRPr="003E44B6">
              <w:rPr>
                <w:rFonts w:ascii="Times New Roman" w:eastAsia="Times New Roman" w:hAnsi="Times New Roman" w:cs="Times New Roman"/>
              </w:rPr>
              <w:t>Шп</w:t>
            </w:r>
            <w:r>
              <w:rPr>
                <w:rFonts w:ascii="Times New Roman" w:eastAsia="Times New Roman" w:hAnsi="Times New Roman" w:cs="Times New Roman"/>
              </w:rPr>
              <w:t>риц одноразового використання 5</w:t>
            </w:r>
            <w:r w:rsidRPr="003E44B6">
              <w:rPr>
                <w:rFonts w:ascii="Times New Roman" w:eastAsia="Times New Roman" w:hAnsi="Times New Roman" w:cs="Times New Roman"/>
              </w:rPr>
              <w:t>0 мл (</w:t>
            </w:r>
            <w:proofErr w:type="spellStart"/>
            <w:r w:rsidRPr="003E44B6">
              <w:rPr>
                <w:rFonts w:ascii="Times New Roman" w:eastAsia="Times New Roman" w:hAnsi="Times New Roman" w:cs="Times New Roman"/>
              </w:rPr>
              <w:t>катетерний</w:t>
            </w:r>
            <w:proofErr w:type="spellEnd"/>
            <w:r w:rsidRPr="003E44B6">
              <w:rPr>
                <w:rFonts w:ascii="Times New Roman" w:eastAsia="Times New Roman" w:hAnsi="Times New Roman" w:cs="Times New Roman"/>
              </w:rPr>
              <w:t xml:space="preserve"> тип)</w:t>
            </w:r>
          </w:p>
        </w:tc>
        <w:tc>
          <w:tcPr>
            <w:tcW w:w="1180" w:type="dxa"/>
            <w:tcBorders>
              <w:top w:val="nil"/>
              <w:left w:val="nil"/>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lang w:val="ru-RU" w:eastAsia="ru-RU"/>
              </w:rPr>
            </w:pPr>
            <w:proofErr w:type="spellStart"/>
            <w:r w:rsidRPr="003E44B6">
              <w:rPr>
                <w:rFonts w:ascii="Times New Roman" w:eastAsia="Times New Roman" w:hAnsi="Times New Roman" w:cs="Times New Roman"/>
              </w:rPr>
              <w:t>шт</w:t>
            </w:r>
            <w:proofErr w:type="spellEnd"/>
          </w:p>
        </w:tc>
        <w:tc>
          <w:tcPr>
            <w:tcW w:w="1187" w:type="dxa"/>
            <w:tcBorders>
              <w:top w:val="nil"/>
              <w:left w:val="nil"/>
              <w:bottom w:val="single" w:sz="4" w:space="0" w:color="auto"/>
              <w:right w:val="single" w:sz="4" w:space="0" w:color="auto"/>
            </w:tcBorders>
            <w:noWrap/>
            <w:vAlign w:val="center"/>
            <w:hideMark/>
          </w:tcPr>
          <w:p w:rsidR="008421FB" w:rsidRPr="003E44B6" w:rsidRDefault="00BF51DC" w:rsidP="002D02DD">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rPr>
              <w:t>150</w:t>
            </w:r>
          </w:p>
        </w:tc>
        <w:tc>
          <w:tcPr>
            <w:tcW w:w="4693" w:type="dxa"/>
            <w:tcBorders>
              <w:top w:val="nil"/>
              <w:left w:val="nil"/>
              <w:bottom w:val="single" w:sz="4" w:space="0" w:color="auto"/>
              <w:right w:val="single" w:sz="4" w:space="0" w:color="auto"/>
            </w:tcBorders>
            <w:hideMark/>
          </w:tcPr>
          <w:p w:rsidR="008421FB" w:rsidRPr="003E44B6" w:rsidRDefault="008421FB" w:rsidP="002D02DD">
            <w:pPr>
              <w:rPr>
                <w:rFonts w:ascii="Times New Roman" w:hAnsi="Times New Roman" w:cs="Times New Roman"/>
                <w:lang w:val="ru-RU" w:eastAsia="ru-RU"/>
              </w:rPr>
            </w:pPr>
            <w:r w:rsidRPr="003E44B6">
              <w:rPr>
                <w:rFonts w:ascii="Times New Roman" w:hAnsi="Times New Roman" w:cs="Times New Roman"/>
              </w:rPr>
              <w:t xml:space="preserve">Повинен використовуватись для промивання </w:t>
            </w:r>
            <w:proofErr w:type="spellStart"/>
            <w:r w:rsidRPr="003E44B6">
              <w:rPr>
                <w:rFonts w:ascii="Times New Roman" w:hAnsi="Times New Roman" w:cs="Times New Roman"/>
              </w:rPr>
              <w:t>дренажів</w:t>
            </w:r>
            <w:proofErr w:type="spellEnd"/>
            <w:r w:rsidRPr="003E44B6">
              <w:rPr>
                <w:rFonts w:ascii="Times New Roman" w:hAnsi="Times New Roman" w:cs="Times New Roman"/>
              </w:rPr>
              <w:t xml:space="preserve"> та введення поживних речовин різних консистенцій або лікарських засобів у </w:t>
            </w:r>
            <w:proofErr w:type="spellStart"/>
            <w:r w:rsidRPr="003E44B6">
              <w:rPr>
                <w:rFonts w:ascii="Times New Roman" w:hAnsi="Times New Roman" w:cs="Times New Roman"/>
              </w:rPr>
              <w:t>кишково</w:t>
            </w:r>
            <w:proofErr w:type="spellEnd"/>
            <w:r w:rsidRPr="003E44B6">
              <w:rPr>
                <w:rFonts w:ascii="Times New Roman" w:hAnsi="Times New Roman" w:cs="Times New Roman"/>
              </w:rPr>
              <w:t>-шлунковий тракт.</w:t>
            </w:r>
            <w:r w:rsidRPr="003E44B6">
              <w:rPr>
                <w:rFonts w:ascii="Times New Roman" w:hAnsi="Times New Roman" w:cs="Times New Roman"/>
              </w:rPr>
              <w:br/>
              <w:t xml:space="preserve">Повинен бути </w:t>
            </w:r>
            <w:proofErr w:type="spellStart"/>
            <w:r w:rsidRPr="003E44B6">
              <w:rPr>
                <w:rFonts w:ascii="Times New Roman" w:hAnsi="Times New Roman" w:cs="Times New Roman"/>
              </w:rPr>
              <w:t>трьохкомпон</w:t>
            </w:r>
            <w:r>
              <w:rPr>
                <w:rFonts w:ascii="Times New Roman" w:hAnsi="Times New Roman" w:cs="Times New Roman"/>
              </w:rPr>
              <w:t>ентним</w:t>
            </w:r>
            <w:proofErr w:type="spellEnd"/>
            <w:r>
              <w:rPr>
                <w:rFonts w:ascii="Times New Roman" w:hAnsi="Times New Roman" w:cs="Times New Roman"/>
              </w:rPr>
              <w:t xml:space="preserve">. </w:t>
            </w:r>
            <w:r>
              <w:rPr>
                <w:rFonts w:ascii="Times New Roman" w:hAnsi="Times New Roman" w:cs="Times New Roman"/>
              </w:rPr>
              <w:br/>
              <w:t>Повинен бути об'ємом 5</w:t>
            </w:r>
            <w:r w:rsidRPr="003E44B6">
              <w:rPr>
                <w:rFonts w:ascii="Times New Roman" w:hAnsi="Times New Roman" w:cs="Times New Roman"/>
              </w:rPr>
              <w:t>0,0 мл.</w:t>
            </w:r>
            <w:r w:rsidRPr="003E44B6">
              <w:rPr>
                <w:rFonts w:ascii="Times New Roman" w:hAnsi="Times New Roman" w:cs="Times New Roman"/>
              </w:rPr>
              <w:br/>
              <w:t>Повинен мати прозорий циліндр.</w:t>
            </w:r>
            <w:r w:rsidRPr="003E44B6">
              <w:rPr>
                <w:rFonts w:ascii="Times New Roman" w:hAnsi="Times New Roman" w:cs="Times New Roman"/>
              </w:rPr>
              <w:br/>
              <w:t>Повинен мати чітку, стійку до стирання шкалу.</w:t>
            </w:r>
            <w:r w:rsidRPr="003E44B6">
              <w:rPr>
                <w:rFonts w:ascii="Times New Roman" w:hAnsi="Times New Roman" w:cs="Times New Roman"/>
              </w:rPr>
              <w:br/>
              <w:t>Повинен мати стопорне кільце.</w:t>
            </w:r>
            <w:r w:rsidRPr="003E44B6">
              <w:rPr>
                <w:rFonts w:ascii="Times New Roman" w:hAnsi="Times New Roman" w:cs="Times New Roman"/>
              </w:rPr>
              <w:br/>
              <w:t>Повинен мати подовжений конус для під’єднання катетера.</w:t>
            </w:r>
            <w:r w:rsidRPr="003E44B6">
              <w:rPr>
                <w:rFonts w:ascii="Times New Roman" w:hAnsi="Times New Roman" w:cs="Times New Roman"/>
              </w:rPr>
              <w:br/>
              <w:t xml:space="preserve">Повинен бути циліндр виготовлений з </w:t>
            </w:r>
            <w:proofErr w:type="spellStart"/>
            <w:r w:rsidRPr="003E44B6">
              <w:rPr>
                <w:rFonts w:ascii="Times New Roman" w:hAnsi="Times New Roman" w:cs="Times New Roman"/>
              </w:rPr>
              <w:t>гомополімера</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поліпропілена</w:t>
            </w:r>
            <w:proofErr w:type="spellEnd"/>
            <w:r w:rsidRPr="003E44B6">
              <w:rPr>
                <w:rFonts w:ascii="Times New Roman" w:hAnsi="Times New Roman" w:cs="Times New Roman"/>
              </w:rPr>
              <w:t>.</w:t>
            </w:r>
            <w:r w:rsidRPr="003E44B6">
              <w:rPr>
                <w:rFonts w:ascii="Times New Roman" w:hAnsi="Times New Roman" w:cs="Times New Roman"/>
              </w:rPr>
              <w:br/>
              <w:t xml:space="preserve">Повинен бути стерильним, нетоксичним та </w:t>
            </w:r>
            <w:proofErr w:type="spellStart"/>
            <w:r w:rsidRPr="003E44B6">
              <w:rPr>
                <w:rFonts w:ascii="Times New Roman" w:hAnsi="Times New Roman" w:cs="Times New Roman"/>
              </w:rPr>
              <w:t>апірогенним</w:t>
            </w:r>
            <w:proofErr w:type="spellEnd"/>
            <w:r w:rsidRPr="003E44B6">
              <w:rPr>
                <w:rFonts w:ascii="Times New Roman" w:hAnsi="Times New Roman" w:cs="Times New Roman"/>
              </w:rPr>
              <w:t>.</w:t>
            </w:r>
            <w:r w:rsidRPr="003E44B6">
              <w:rPr>
                <w:rFonts w:ascii="Times New Roman" w:hAnsi="Times New Roman" w:cs="Times New Roman"/>
              </w:rPr>
              <w:br/>
              <w:t>Повинен бути для одноразового використання.</w:t>
            </w:r>
            <w:r w:rsidRPr="003E44B6">
              <w:rPr>
                <w:rFonts w:ascii="Times New Roman" w:hAnsi="Times New Roman" w:cs="Times New Roman"/>
              </w:rPr>
              <w:br/>
              <w:t>Повинен мати індивідуальне пакування.</w:t>
            </w:r>
          </w:p>
        </w:tc>
      </w:tr>
      <w:tr w:rsidR="008421FB" w:rsidRPr="003E44B6" w:rsidTr="002D02DD">
        <w:trPr>
          <w:trHeight w:val="1800"/>
        </w:trPr>
        <w:tc>
          <w:tcPr>
            <w:tcW w:w="960" w:type="dxa"/>
            <w:tcBorders>
              <w:top w:val="nil"/>
              <w:left w:val="single" w:sz="4" w:space="0" w:color="auto"/>
              <w:bottom w:val="single" w:sz="4" w:space="0" w:color="auto"/>
              <w:right w:val="single" w:sz="4" w:space="0" w:color="auto"/>
            </w:tcBorders>
            <w:noWrap/>
            <w:vAlign w:val="center"/>
            <w:hideMark/>
          </w:tcPr>
          <w:p w:rsidR="008421FB" w:rsidRDefault="00BF51DC" w:rsidP="002D02DD">
            <w:pPr>
              <w:spacing w:after="0" w:line="240" w:lineRule="auto"/>
              <w:jc w:val="center"/>
              <w:rPr>
                <w:rFonts w:ascii="Times New Roman" w:eastAsia="Times New Roman" w:hAnsi="Times New Roman" w:cs="Times New Roman"/>
                <w:b/>
                <w:bCs/>
                <w:lang w:val="ru-RU" w:eastAsia="ru-RU"/>
              </w:rPr>
            </w:pPr>
            <w:r>
              <w:rPr>
                <w:rFonts w:ascii="Times New Roman" w:eastAsia="Times New Roman" w:hAnsi="Times New Roman" w:cs="Times New Roman"/>
                <w:b/>
                <w:bCs/>
              </w:rPr>
              <w:lastRenderedPageBreak/>
              <w:t>3</w:t>
            </w:r>
          </w:p>
        </w:tc>
        <w:tc>
          <w:tcPr>
            <w:tcW w:w="2260" w:type="dxa"/>
            <w:tcBorders>
              <w:top w:val="nil"/>
              <w:left w:val="nil"/>
              <w:bottom w:val="single" w:sz="4" w:space="0" w:color="auto"/>
              <w:right w:val="single" w:sz="4" w:space="0" w:color="auto"/>
            </w:tcBorders>
            <w:hideMark/>
          </w:tcPr>
          <w:p w:rsidR="008421FB" w:rsidRPr="003E44B6" w:rsidRDefault="008421FB" w:rsidP="002D02DD">
            <w:pPr>
              <w:spacing w:after="0" w:line="240" w:lineRule="auto"/>
              <w:rPr>
                <w:rFonts w:ascii="Times New Roman" w:eastAsia="Times New Roman" w:hAnsi="Times New Roman" w:cs="Times New Roman"/>
                <w:lang w:val="ru-RU" w:eastAsia="ru-RU"/>
              </w:rPr>
            </w:pPr>
            <w:r w:rsidRPr="003E44B6">
              <w:rPr>
                <w:rFonts w:ascii="Times New Roman" w:eastAsia="Times New Roman" w:hAnsi="Times New Roman" w:cs="Times New Roman"/>
              </w:rPr>
              <w:t>Шприц ін'єкційний одноразового застосування, 1,0 мл (інсуліновий U - 100, з голкою 0,3 х 13 мм)</w:t>
            </w:r>
          </w:p>
        </w:tc>
        <w:tc>
          <w:tcPr>
            <w:tcW w:w="1180" w:type="dxa"/>
            <w:tcBorders>
              <w:top w:val="nil"/>
              <w:left w:val="nil"/>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lang w:val="ru-RU" w:eastAsia="ru-RU"/>
              </w:rPr>
            </w:pPr>
            <w:proofErr w:type="spellStart"/>
            <w:r w:rsidRPr="003E44B6">
              <w:rPr>
                <w:rFonts w:ascii="Times New Roman" w:eastAsia="Times New Roman" w:hAnsi="Times New Roman" w:cs="Times New Roman"/>
              </w:rPr>
              <w:t>шт</w:t>
            </w:r>
            <w:proofErr w:type="spellEnd"/>
          </w:p>
        </w:tc>
        <w:tc>
          <w:tcPr>
            <w:tcW w:w="1187" w:type="dxa"/>
            <w:tcBorders>
              <w:top w:val="nil"/>
              <w:left w:val="nil"/>
              <w:bottom w:val="single" w:sz="4" w:space="0" w:color="auto"/>
              <w:right w:val="single" w:sz="4" w:space="0" w:color="auto"/>
            </w:tcBorders>
            <w:noWrap/>
            <w:vAlign w:val="center"/>
            <w:hideMark/>
          </w:tcPr>
          <w:p w:rsidR="008421FB" w:rsidRPr="003E44B6" w:rsidRDefault="00BF51DC" w:rsidP="002D02DD">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600</w:t>
            </w:r>
          </w:p>
        </w:tc>
        <w:tc>
          <w:tcPr>
            <w:tcW w:w="4693" w:type="dxa"/>
            <w:tcBorders>
              <w:top w:val="nil"/>
              <w:left w:val="nil"/>
              <w:bottom w:val="single" w:sz="4" w:space="0" w:color="auto"/>
              <w:right w:val="single" w:sz="4" w:space="0" w:color="auto"/>
            </w:tcBorders>
            <w:hideMark/>
          </w:tcPr>
          <w:p w:rsidR="008421FB" w:rsidRPr="003E44B6" w:rsidRDefault="008421FB" w:rsidP="002D02DD">
            <w:pPr>
              <w:rPr>
                <w:rFonts w:ascii="Times New Roman" w:hAnsi="Times New Roman" w:cs="Times New Roman"/>
                <w:lang w:val="ru-RU" w:eastAsia="ru-RU"/>
              </w:rPr>
            </w:pPr>
            <w:r w:rsidRPr="003E44B6">
              <w:rPr>
                <w:rFonts w:ascii="Times New Roman" w:hAnsi="Times New Roman" w:cs="Times New Roman"/>
              </w:rPr>
              <w:t>Повинен бути для введення інсуліну.</w:t>
            </w:r>
            <w:r w:rsidRPr="003E44B6">
              <w:rPr>
                <w:rFonts w:ascii="Times New Roman" w:hAnsi="Times New Roman" w:cs="Times New Roman"/>
              </w:rPr>
              <w:br/>
              <w:t xml:space="preserve">Повинен мати шкалу U-100. </w:t>
            </w:r>
            <w:r w:rsidRPr="003E44B6">
              <w:rPr>
                <w:rFonts w:ascii="Times New Roman" w:hAnsi="Times New Roman" w:cs="Times New Roman"/>
              </w:rPr>
              <w:br/>
              <w:t xml:space="preserve">Повинен мати інтегровану голку (впаяну,  </w:t>
            </w:r>
            <w:proofErr w:type="spellStart"/>
            <w:r w:rsidRPr="003E44B6">
              <w:rPr>
                <w:rFonts w:ascii="Times New Roman" w:hAnsi="Times New Roman" w:cs="Times New Roman"/>
              </w:rPr>
              <w:t>нез'ємну</w:t>
            </w:r>
            <w:proofErr w:type="spellEnd"/>
            <w:r w:rsidRPr="003E44B6">
              <w:rPr>
                <w:rFonts w:ascii="Times New Roman" w:hAnsi="Times New Roman" w:cs="Times New Roman"/>
              </w:rPr>
              <w:t>).</w:t>
            </w:r>
            <w:r w:rsidRPr="003E44B6">
              <w:rPr>
                <w:rFonts w:ascii="Times New Roman" w:hAnsi="Times New Roman" w:cs="Times New Roman"/>
              </w:rPr>
              <w:br/>
              <w:t xml:space="preserve">Повинен бути </w:t>
            </w:r>
            <w:proofErr w:type="spellStart"/>
            <w:r w:rsidRPr="003E44B6">
              <w:rPr>
                <w:rFonts w:ascii="Times New Roman" w:hAnsi="Times New Roman" w:cs="Times New Roman"/>
              </w:rPr>
              <w:t>трьохкомпонентним</w:t>
            </w:r>
            <w:proofErr w:type="spellEnd"/>
            <w:r w:rsidRPr="003E44B6">
              <w:rPr>
                <w:rFonts w:ascii="Times New Roman" w:hAnsi="Times New Roman" w:cs="Times New Roman"/>
              </w:rPr>
              <w:t xml:space="preserve">. </w:t>
            </w:r>
            <w:r w:rsidRPr="003E44B6">
              <w:rPr>
                <w:rFonts w:ascii="Times New Roman" w:hAnsi="Times New Roman" w:cs="Times New Roman"/>
              </w:rPr>
              <w:br/>
              <w:t>Повинен бути об'ємом 1,0 мл.</w:t>
            </w:r>
            <w:r w:rsidRPr="003E44B6">
              <w:rPr>
                <w:rFonts w:ascii="Times New Roman" w:hAnsi="Times New Roman" w:cs="Times New Roman"/>
              </w:rPr>
              <w:br/>
              <w:t>Повинен мати прозорий циліндр.</w:t>
            </w:r>
            <w:r w:rsidRPr="003E44B6">
              <w:rPr>
                <w:rFonts w:ascii="Times New Roman" w:hAnsi="Times New Roman" w:cs="Times New Roman"/>
              </w:rPr>
              <w:br/>
              <w:t>Повинен мати чітку, стійку до стирання шкалу.</w:t>
            </w:r>
            <w:r w:rsidRPr="003E44B6">
              <w:rPr>
                <w:rFonts w:ascii="Times New Roman" w:hAnsi="Times New Roman" w:cs="Times New Roman"/>
              </w:rPr>
              <w:br/>
              <w:t>Повинен мати поршень з плунжером.</w:t>
            </w:r>
            <w:r w:rsidRPr="003E44B6">
              <w:rPr>
                <w:rFonts w:ascii="Times New Roman" w:hAnsi="Times New Roman" w:cs="Times New Roman"/>
              </w:rPr>
              <w:br/>
              <w:t>Повинен мати стопорне кільце.</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атравматичну</w:t>
            </w:r>
            <w:proofErr w:type="spellEnd"/>
            <w:r w:rsidRPr="003E44B6">
              <w:rPr>
                <w:rFonts w:ascii="Times New Roman" w:hAnsi="Times New Roman" w:cs="Times New Roman"/>
              </w:rPr>
              <w:t xml:space="preserve"> голку з </w:t>
            </w:r>
            <w:proofErr w:type="spellStart"/>
            <w:r w:rsidRPr="003E44B6">
              <w:rPr>
                <w:rFonts w:ascii="Times New Roman" w:hAnsi="Times New Roman" w:cs="Times New Roman"/>
              </w:rPr>
              <w:t>трьохгранною</w:t>
            </w:r>
            <w:proofErr w:type="spellEnd"/>
            <w:r w:rsidRPr="003E44B6">
              <w:rPr>
                <w:rFonts w:ascii="Times New Roman" w:hAnsi="Times New Roman" w:cs="Times New Roman"/>
              </w:rPr>
              <w:t xml:space="preserve"> заточкою.</w:t>
            </w:r>
            <w:r w:rsidRPr="003E44B6">
              <w:rPr>
                <w:rFonts w:ascii="Times New Roman" w:hAnsi="Times New Roman" w:cs="Times New Roman"/>
              </w:rPr>
              <w:br/>
              <w:t>Повинен мати розмір голки 0,3*13мм.</w:t>
            </w:r>
            <w:r w:rsidRPr="003E44B6">
              <w:rPr>
                <w:rFonts w:ascii="Times New Roman" w:hAnsi="Times New Roman" w:cs="Times New Roman"/>
              </w:rPr>
              <w:br/>
              <w:t xml:space="preserve">Повинен бути стерильним, нетоксичним та </w:t>
            </w:r>
            <w:proofErr w:type="spellStart"/>
            <w:r w:rsidRPr="003E44B6">
              <w:rPr>
                <w:rFonts w:ascii="Times New Roman" w:hAnsi="Times New Roman" w:cs="Times New Roman"/>
              </w:rPr>
              <w:t>апірогенним</w:t>
            </w:r>
            <w:proofErr w:type="spellEnd"/>
            <w:r w:rsidRPr="003E44B6">
              <w:rPr>
                <w:rFonts w:ascii="Times New Roman" w:hAnsi="Times New Roman" w:cs="Times New Roman"/>
              </w:rPr>
              <w:t>.</w:t>
            </w:r>
            <w:r w:rsidRPr="003E44B6">
              <w:rPr>
                <w:rFonts w:ascii="Times New Roman" w:hAnsi="Times New Roman" w:cs="Times New Roman"/>
              </w:rPr>
              <w:br/>
              <w:t>Повинен бути для одноразового використання.</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захистні</w:t>
            </w:r>
            <w:proofErr w:type="spellEnd"/>
            <w:r w:rsidRPr="003E44B6">
              <w:rPr>
                <w:rFonts w:ascii="Times New Roman" w:hAnsi="Times New Roman" w:cs="Times New Roman"/>
              </w:rPr>
              <w:t xml:space="preserve"> ковпачки штоку та голки</w:t>
            </w:r>
            <w:r w:rsidRPr="003E44B6">
              <w:rPr>
                <w:rFonts w:ascii="Times New Roman" w:hAnsi="Times New Roman" w:cs="Times New Roman"/>
              </w:rPr>
              <w:br/>
              <w:t>Повинен мати індивідуальне пакування.</w:t>
            </w:r>
          </w:p>
        </w:tc>
      </w:tr>
      <w:tr w:rsidR="008421FB" w:rsidRPr="003E44B6" w:rsidTr="002D02DD">
        <w:trPr>
          <w:trHeight w:val="1800"/>
        </w:trPr>
        <w:tc>
          <w:tcPr>
            <w:tcW w:w="960" w:type="dxa"/>
            <w:tcBorders>
              <w:top w:val="nil"/>
              <w:left w:val="single" w:sz="4" w:space="0" w:color="auto"/>
              <w:bottom w:val="single" w:sz="4" w:space="0" w:color="auto"/>
              <w:right w:val="single" w:sz="4" w:space="0" w:color="auto"/>
            </w:tcBorders>
            <w:noWrap/>
            <w:vAlign w:val="center"/>
            <w:hideMark/>
          </w:tcPr>
          <w:p w:rsidR="008421FB" w:rsidRPr="003E44B6" w:rsidRDefault="00BF51DC" w:rsidP="002D02D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2260" w:type="dxa"/>
            <w:tcBorders>
              <w:top w:val="nil"/>
              <w:left w:val="nil"/>
              <w:bottom w:val="single" w:sz="4" w:space="0" w:color="auto"/>
              <w:right w:val="single" w:sz="4" w:space="0" w:color="auto"/>
            </w:tcBorders>
            <w:hideMark/>
          </w:tcPr>
          <w:p w:rsidR="008421FB" w:rsidRPr="003E44B6" w:rsidRDefault="008421FB" w:rsidP="002D02DD">
            <w:pPr>
              <w:spacing w:after="0" w:line="240" w:lineRule="auto"/>
              <w:rPr>
                <w:rFonts w:ascii="Times New Roman" w:eastAsia="Times New Roman" w:hAnsi="Times New Roman" w:cs="Times New Roman"/>
                <w:lang w:val="ru-RU" w:eastAsia="ru-RU"/>
              </w:rPr>
            </w:pPr>
            <w:r w:rsidRPr="003E44B6">
              <w:rPr>
                <w:rFonts w:ascii="Times New Roman" w:eastAsia="Times New Roman" w:hAnsi="Times New Roman" w:cs="Times New Roman"/>
              </w:rPr>
              <w:t>Шприц ін'єкційний одноразового застосування, 1,0 мл (інсуліновий U - 40, з голкою 0,3 х 13 мм)</w:t>
            </w:r>
          </w:p>
        </w:tc>
        <w:tc>
          <w:tcPr>
            <w:tcW w:w="1180" w:type="dxa"/>
            <w:tcBorders>
              <w:top w:val="nil"/>
              <w:left w:val="nil"/>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lang w:val="ru-RU" w:eastAsia="ru-RU"/>
              </w:rPr>
            </w:pPr>
            <w:proofErr w:type="spellStart"/>
            <w:r w:rsidRPr="003E44B6">
              <w:rPr>
                <w:rFonts w:ascii="Times New Roman" w:eastAsia="Times New Roman" w:hAnsi="Times New Roman" w:cs="Times New Roman"/>
              </w:rPr>
              <w:t>шт</w:t>
            </w:r>
            <w:proofErr w:type="spellEnd"/>
          </w:p>
        </w:tc>
        <w:tc>
          <w:tcPr>
            <w:tcW w:w="1187" w:type="dxa"/>
            <w:tcBorders>
              <w:top w:val="nil"/>
              <w:left w:val="nil"/>
              <w:bottom w:val="single" w:sz="4" w:space="0" w:color="auto"/>
              <w:right w:val="single" w:sz="4" w:space="0" w:color="auto"/>
            </w:tcBorders>
            <w:noWrap/>
            <w:vAlign w:val="center"/>
            <w:hideMark/>
          </w:tcPr>
          <w:p w:rsidR="008421FB" w:rsidRPr="003E44B6" w:rsidRDefault="00BF51DC" w:rsidP="002D02DD">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600</w:t>
            </w:r>
          </w:p>
        </w:tc>
        <w:tc>
          <w:tcPr>
            <w:tcW w:w="4693" w:type="dxa"/>
            <w:tcBorders>
              <w:top w:val="nil"/>
              <w:left w:val="nil"/>
              <w:bottom w:val="single" w:sz="4" w:space="0" w:color="auto"/>
              <w:right w:val="single" w:sz="4" w:space="0" w:color="auto"/>
            </w:tcBorders>
            <w:hideMark/>
          </w:tcPr>
          <w:p w:rsidR="008421FB" w:rsidRPr="003E44B6" w:rsidRDefault="008421FB" w:rsidP="002D02DD">
            <w:pPr>
              <w:rPr>
                <w:rFonts w:ascii="Times New Roman" w:hAnsi="Times New Roman" w:cs="Times New Roman"/>
                <w:lang w:val="ru-RU" w:eastAsia="ru-RU"/>
              </w:rPr>
            </w:pPr>
            <w:r w:rsidRPr="003E44B6">
              <w:rPr>
                <w:rFonts w:ascii="Times New Roman" w:hAnsi="Times New Roman" w:cs="Times New Roman"/>
              </w:rPr>
              <w:t>Повинен бути для введення інсуліну.</w:t>
            </w:r>
            <w:r w:rsidRPr="003E44B6">
              <w:rPr>
                <w:rFonts w:ascii="Times New Roman" w:hAnsi="Times New Roman" w:cs="Times New Roman"/>
              </w:rPr>
              <w:br/>
              <w:t xml:space="preserve">Повинен мати шкалу U-100. </w:t>
            </w:r>
            <w:r w:rsidRPr="003E44B6">
              <w:rPr>
                <w:rFonts w:ascii="Times New Roman" w:hAnsi="Times New Roman" w:cs="Times New Roman"/>
              </w:rPr>
              <w:br/>
              <w:t xml:space="preserve">Повинен мати інтегровану голку (впаяну,  </w:t>
            </w:r>
            <w:proofErr w:type="spellStart"/>
            <w:r w:rsidRPr="003E44B6">
              <w:rPr>
                <w:rFonts w:ascii="Times New Roman" w:hAnsi="Times New Roman" w:cs="Times New Roman"/>
              </w:rPr>
              <w:t>нез'ємну</w:t>
            </w:r>
            <w:proofErr w:type="spellEnd"/>
            <w:r w:rsidRPr="003E44B6">
              <w:rPr>
                <w:rFonts w:ascii="Times New Roman" w:hAnsi="Times New Roman" w:cs="Times New Roman"/>
              </w:rPr>
              <w:t>).</w:t>
            </w:r>
            <w:r w:rsidRPr="003E44B6">
              <w:rPr>
                <w:rFonts w:ascii="Times New Roman" w:hAnsi="Times New Roman" w:cs="Times New Roman"/>
              </w:rPr>
              <w:br/>
              <w:t xml:space="preserve">Повинен бути </w:t>
            </w:r>
            <w:proofErr w:type="spellStart"/>
            <w:r w:rsidRPr="003E44B6">
              <w:rPr>
                <w:rFonts w:ascii="Times New Roman" w:hAnsi="Times New Roman" w:cs="Times New Roman"/>
              </w:rPr>
              <w:t>трьохкомпонентним</w:t>
            </w:r>
            <w:proofErr w:type="spellEnd"/>
            <w:r w:rsidRPr="003E44B6">
              <w:rPr>
                <w:rFonts w:ascii="Times New Roman" w:hAnsi="Times New Roman" w:cs="Times New Roman"/>
              </w:rPr>
              <w:t xml:space="preserve">. </w:t>
            </w:r>
            <w:r w:rsidRPr="003E44B6">
              <w:rPr>
                <w:rFonts w:ascii="Times New Roman" w:hAnsi="Times New Roman" w:cs="Times New Roman"/>
              </w:rPr>
              <w:br/>
              <w:t>Повинен бути об'ємом 1,0 мл.</w:t>
            </w:r>
            <w:r w:rsidRPr="003E44B6">
              <w:rPr>
                <w:rFonts w:ascii="Times New Roman" w:hAnsi="Times New Roman" w:cs="Times New Roman"/>
              </w:rPr>
              <w:br/>
              <w:t>Повинен мати прозорий циліндр.</w:t>
            </w:r>
            <w:r w:rsidRPr="003E44B6">
              <w:rPr>
                <w:rFonts w:ascii="Times New Roman" w:hAnsi="Times New Roman" w:cs="Times New Roman"/>
              </w:rPr>
              <w:br/>
              <w:t>Повинен мати чітку, стійку до стирання шкалу.</w:t>
            </w:r>
            <w:r w:rsidRPr="003E44B6">
              <w:rPr>
                <w:rFonts w:ascii="Times New Roman" w:hAnsi="Times New Roman" w:cs="Times New Roman"/>
              </w:rPr>
              <w:br/>
              <w:t>Повинен мати поршень з плунжером.</w:t>
            </w:r>
            <w:r w:rsidRPr="003E44B6">
              <w:rPr>
                <w:rFonts w:ascii="Times New Roman" w:hAnsi="Times New Roman" w:cs="Times New Roman"/>
              </w:rPr>
              <w:br/>
              <w:t>Повинен мати стопорне кільце.</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атравматичну</w:t>
            </w:r>
            <w:proofErr w:type="spellEnd"/>
            <w:r w:rsidRPr="003E44B6">
              <w:rPr>
                <w:rFonts w:ascii="Times New Roman" w:hAnsi="Times New Roman" w:cs="Times New Roman"/>
              </w:rPr>
              <w:t xml:space="preserve"> голку з </w:t>
            </w:r>
            <w:proofErr w:type="spellStart"/>
            <w:r w:rsidRPr="003E44B6">
              <w:rPr>
                <w:rFonts w:ascii="Times New Roman" w:hAnsi="Times New Roman" w:cs="Times New Roman"/>
              </w:rPr>
              <w:t>трьохгранною</w:t>
            </w:r>
            <w:proofErr w:type="spellEnd"/>
            <w:r w:rsidRPr="003E44B6">
              <w:rPr>
                <w:rFonts w:ascii="Times New Roman" w:hAnsi="Times New Roman" w:cs="Times New Roman"/>
              </w:rPr>
              <w:t xml:space="preserve"> заточкою.</w:t>
            </w:r>
            <w:r w:rsidRPr="003E44B6">
              <w:rPr>
                <w:rFonts w:ascii="Times New Roman" w:hAnsi="Times New Roman" w:cs="Times New Roman"/>
              </w:rPr>
              <w:br/>
              <w:t>Повинен мати розмір голки 0,3*13мм.</w:t>
            </w:r>
            <w:r w:rsidRPr="003E44B6">
              <w:rPr>
                <w:rFonts w:ascii="Times New Roman" w:hAnsi="Times New Roman" w:cs="Times New Roman"/>
              </w:rPr>
              <w:br/>
              <w:t xml:space="preserve">Повинен бути стерильним, нетоксичним та </w:t>
            </w:r>
            <w:proofErr w:type="spellStart"/>
            <w:r w:rsidRPr="003E44B6">
              <w:rPr>
                <w:rFonts w:ascii="Times New Roman" w:hAnsi="Times New Roman" w:cs="Times New Roman"/>
              </w:rPr>
              <w:t>апірогенним</w:t>
            </w:r>
            <w:proofErr w:type="spellEnd"/>
            <w:r w:rsidRPr="003E44B6">
              <w:rPr>
                <w:rFonts w:ascii="Times New Roman" w:hAnsi="Times New Roman" w:cs="Times New Roman"/>
              </w:rPr>
              <w:t>.</w:t>
            </w:r>
            <w:r w:rsidRPr="003E44B6">
              <w:rPr>
                <w:rFonts w:ascii="Times New Roman" w:hAnsi="Times New Roman" w:cs="Times New Roman"/>
              </w:rPr>
              <w:br/>
              <w:t>Повинен бути для одноразового використання.</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захистні</w:t>
            </w:r>
            <w:proofErr w:type="spellEnd"/>
            <w:r w:rsidRPr="003E44B6">
              <w:rPr>
                <w:rFonts w:ascii="Times New Roman" w:hAnsi="Times New Roman" w:cs="Times New Roman"/>
              </w:rPr>
              <w:t xml:space="preserve"> ковпачки штоку та голки</w:t>
            </w:r>
            <w:r w:rsidRPr="003E44B6">
              <w:rPr>
                <w:rFonts w:ascii="Times New Roman" w:hAnsi="Times New Roman" w:cs="Times New Roman"/>
              </w:rPr>
              <w:br/>
              <w:t>Повинен мати індивідуальне пакування.</w:t>
            </w:r>
          </w:p>
        </w:tc>
      </w:tr>
      <w:tr w:rsidR="008421FB" w:rsidRPr="003E44B6" w:rsidTr="002D02DD">
        <w:trPr>
          <w:trHeight w:val="1800"/>
        </w:trPr>
        <w:tc>
          <w:tcPr>
            <w:tcW w:w="960" w:type="dxa"/>
            <w:tcBorders>
              <w:top w:val="nil"/>
              <w:left w:val="single" w:sz="4" w:space="0" w:color="auto"/>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b/>
                <w:bCs/>
                <w:lang w:val="ru-RU" w:eastAsia="ru-RU"/>
              </w:rPr>
            </w:pPr>
            <w:r w:rsidRPr="003E44B6">
              <w:rPr>
                <w:rFonts w:ascii="Times New Roman" w:eastAsia="Times New Roman" w:hAnsi="Times New Roman" w:cs="Times New Roman"/>
                <w:b/>
                <w:bCs/>
              </w:rPr>
              <w:t>5</w:t>
            </w:r>
          </w:p>
        </w:tc>
        <w:tc>
          <w:tcPr>
            <w:tcW w:w="2260" w:type="dxa"/>
            <w:tcBorders>
              <w:top w:val="nil"/>
              <w:left w:val="nil"/>
              <w:bottom w:val="single" w:sz="4" w:space="0" w:color="auto"/>
              <w:right w:val="single" w:sz="4" w:space="0" w:color="auto"/>
            </w:tcBorders>
            <w:hideMark/>
          </w:tcPr>
          <w:p w:rsidR="008421FB" w:rsidRPr="003E44B6" w:rsidRDefault="008421FB" w:rsidP="002D02DD">
            <w:pPr>
              <w:spacing w:after="0" w:line="240" w:lineRule="auto"/>
              <w:rPr>
                <w:rFonts w:ascii="Times New Roman" w:eastAsia="Times New Roman" w:hAnsi="Times New Roman" w:cs="Times New Roman"/>
                <w:lang w:val="ru-RU" w:eastAsia="ru-RU"/>
              </w:rPr>
            </w:pPr>
            <w:r w:rsidRPr="003E44B6">
              <w:rPr>
                <w:rFonts w:ascii="Times New Roman" w:eastAsia="Times New Roman" w:hAnsi="Times New Roman" w:cs="Times New Roman"/>
              </w:rPr>
              <w:t>Шприц ін’єкційний одноразового використання, 2,0 мл (</w:t>
            </w:r>
            <w:proofErr w:type="spellStart"/>
            <w:r w:rsidRPr="003E44B6">
              <w:rPr>
                <w:rFonts w:ascii="Times New Roman" w:eastAsia="Times New Roman" w:hAnsi="Times New Roman" w:cs="Times New Roman"/>
              </w:rPr>
              <w:t>трьохкомпонентний</w:t>
            </w:r>
            <w:proofErr w:type="spellEnd"/>
            <w:r w:rsidRPr="003E44B6">
              <w:rPr>
                <w:rFonts w:ascii="Times New Roman" w:eastAsia="Times New Roman" w:hAnsi="Times New Roman" w:cs="Times New Roman"/>
              </w:rPr>
              <w:t>, з голкою 0,6 x 25мм)</w:t>
            </w:r>
          </w:p>
        </w:tc>
        <w:tc>
          <w:tcPr>
            <w:tcW w:w="1180" w:type="dxa"/>
            <w:tcBorders>
              <w:top w:val="nil"/>
              <w:left w:val="nil"/>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lang w:val="ru-RU" w:eastAsia="ru-RU"/>
              </w:rPr>
            </w:pPr>
            <w:proofErr w:type="spellStart"/>
            <w:r w:rsidRPr="003E44B6">
              <w:rPr>
                <w:rFonts w:ascii="Times New Roman" w:eastAsia="Times New Roman" w:hAnsi="Times New Roman" w:cs="Times New Roman"/>
              </w:rPr>
              <w:t>шт</w:t>
            </w:r>
            <w:proofErr w:type="spellEnd"/>
          </w:p>
        </w:tc>
        <w:tc>
          <w:tcPr>
            <w:tcW w:w="1187" w:type="dxa"/>
            <w:tcBorders>
              <w:top w:val="nil"/>
              <w:left w:val="nil"/>
              <w:bottom w:val="single" w:sz="4" w:space="0" w:color="auto"/>
              <w:right w:val="single" w:sz="4" w:space="0" w:color="auto"/>
            </w:tcBorders>
            <w:noWrap/>
            <w:vAlign w:val="center"/>
            <w:hideMark/>
          </w:tcPr>
          <w:p w:rsidR="008421FB" w:rsidRPr="003E44B6" w:rsidRDefault="00BF51DC" w:rsidP="002D02DD">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20000</w:t>
            </w:r>
          </w:p>
        </w:tc>
        <w:tc>
          <w:tcPr>
            <w:tcW w:w="4693" w:type="dxa"/>
            <w:tcBorders>
              <w:top w:val="nil"/>
              <w:left w:val="nil"/>
              <w:bottom w:val="single" w:sz="4" w:space="0" w:color="auto"/>
              <w:right w:val="single" w:sz="4" w:space="0" w:color="auto"/>
            </w:tcBorders>
            <w:hideMark/>
          </w:tcPr>
          <w:p w:rsidR="008421FB" w:rsidRPr="003E44B6" w:rsidRDefault="008421FB" w:rsidP="002D02DD">
            <w:pPr>
              <w:rPr>
                <w:rFonts w:ascii="Times New Roman" w:hAnsi="Times New Roman" w:cs="Times New Roman"/>
                <w:lang w:val="ru-RU" w:eastAsia="ru-RU"/>
              </w:rPr>
            </w:pPr>
            <w:r w:rsidRPr="003E44B6">
              <w:rPr>
                <w:rFonts w:ascii="Times New Roman" w:hAnsi="Times New Roman" w:cs="Times New Roman"/>
              </w:rPr>
              <w:t xml:space="preserve">Повинен бути для проведення підшкірних, внутрішньовенних та/або </w:t>
            </w:r>
            <w:proofErr w:type="spellStart"/>
            <w:r w:rsidRPr="003E44B6">
              <w:rPr>
                <w:rFonts w:ascii="Times New Roman" w:hAnsi="Times New Roman" w:cs="Times New Roman"/>
              </w:rPr>
              <w:t>внутрішном`язових</w:t>
            </w:r>
            <w:proofErr w:type="spellEnd"/>
            <w:r w:rsidRPr="003E44B6">
              <w:rPr>
                <w:rFonts w:ascii="Times New Roman" w:hAnsi="Times New Roman" w:cs="Times New Roman"/>
              </w:rPr>
              <w:t xml:space="preserve"> ін’єкцій </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з`ємну</w:t>
            </w:r>
            <w:proofErr w:type="spellEnd"/>
            <w:r w:rsidRPr="003E44B6">
              <w:rPr>
                <w:rFonts w:ascii="Times New Roman" w:hAnsi="Times New Roman" w:cs="Times New Roman"/>
              </w:rPr>
              <w:t xml:space="preserve"> голку з ковпачком.</w:t>
            </w:r>
            <w:r w:rsidRPr="003E44B6">
              <w:rPr>
                <w:rFonts w:ascii="Times New Roman" w:hAnsi="Times New Roman" w:cs="Times New Roman"/>
              </w:rPr>
              <w:br/>
              <w:t xml:space="preserve">Повинен бути </w:t>
            </w:r>
            <w:proofErr w:type="spellStart"/>
            <w:r w:rsidRPr="003E44B6">
              <w:rPr>
                <w:rFonts w:ascii="Times New Roman" w:hAnsi="Times New Roman" w:cs="Times New Roman"/>
              </w:rPr>
              <w:t>трьохкомпонентним</w:t>
            </w:r>
            <w:proofErr w:type="spellEnd"/>
            <w:r w:rsidRPr="003E44B6">
              <w:rPr>
                <w:rFonts w:ascii="Times New Roman" w:hAnsi="Times New Roman" w:cs="Times New Roman"/>
              </w:rPr>
              <w:t xml:space="preserve">. </w:t>
            </w:r>
            <w:r w:rsidRPr="003E44B6">
              <w:rPr>
                <w:rFonts w:ascii="Times New Roman" w:hAnsi="Times New Roman" w:cs="Times New Roman"/>
              </w:rPr>
              <w:br/>
              <w:t>Повинен бути об'ємом 2,0 мл.</w:t>
            </w:r>
            <w:r w:rsidRPr="003E44B6">
              <w:rPr>
                <w:rFonts w:ascii="Times New Roman" w:hAnsi="Times New Roman" w:cs="Times New Roman"/>
              </w:rPr>
              <w:br/>
              <w:t>Повинен мати прозорий циліндр.</w:t>
            </w:r>
            <w:r w:rsidRPr="003E44B6">
              <w:rPr>
                <w:rFonts w:ascii="Times New Roman" w:hAnsi="Times New Roman" w:cs="Times New Roman"/>
              </w:rPr>
              <w:br/>
              <w:t>Повинен мати чітку, стійку до стирання шкалу.</w:t>
            </w:r>
            <w:r w:rsidRPr="003E44B6">
              <w:rPr>
                <w:rFonts w:ascii="Times New Roman" w:hAnsi="Times New Roman" w:cs="Times New Roman"/>
              </w:rPr>
              <w:br/>
              <w:t>Повинен мати поршень з плунжером.</w:t>
            </w:r>
            <w:r w:rsidRPr="003E44B6">
              <w:rPr>
                <w:rFonts w:ascii="Times New Roman" w:hAnsi="Times New Roman" w:cs="Times New Roman"/>
              </w:rPr>
              <w:br/>
              <w:t xml:space="preserve">Повинен мати стопорне кільце. </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атравматичну</w:t>
            </w:r>
            <w:proofErr w:type="spellEnd"/>
            <w:r w:rsidRPr="003E44B6">
              <w:rPr>
                <w:rFonts w:ascii="Times New Roman" w:hAnsi="Times New Roman" w:cs="Times New Roman"/>
              </w:rPr>
              <w:t xml:space="preserve"> голку з </w:t>
            </w:r>
            <w:proofErr w:type="spellStart"/>
            <w:r w:rsidRPr="003E44B6">
              <w:rPr>
                <w:rFonts w:ascii="Times New Roman" w:hAnsi="Times New Roman" w:cs="Times New Roman"/>
              </w:rPr>
              <w:t>трьохгранною</w:t>
            </w:r>
            <w:proofErr w:type="spellEnd"/>
            <w:r w:rsidRPr="003E44B6">
              <w:rPr>
                <w:rFonts w:ascii="Times New Roman" w:hAnsi="Times New Roman" w:cs="Times New Roman"/>
              </w:rPr>
              <w:t xml:space="preserve"> заточкою.</w:t>
            </w:r>
            <w:r w:rsidRPr="003E44B6">
              <w:rPr>
                <w:rFonts w:ascii="Times New Roman" w:hAnsi="Times New Roman" w:cs="Times New Roman"/>
              </w:rPr>
              <w:br/>
              <w:t xml:space="preserve">Повинен мати тип з'єднання </w:t>
            </w:r>
            <w:proofErr w:type="spellStart"/>
            <w:r w:rsidRPr="003E44B6">
              <w:rPr>
                <w:rFonts w:ascii="Times New Roman" w:hAnsi="Times New Roman" w:cs="Times New Roman"/>
              </w:rPr>
              <w:t>Luer</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slip</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луер</w:t>
            </w:r>
            <w:proofErr w:type="spellEnd"/>
            <w:r w:rsidRPr="003E44B6">
              <w:rPr>
                <w:rFonts w:ascii="Times New Roman" w:hAnsi="Times New Roman" w:cs="Times New Roman"/>
              </w:rPr>
              <w:t xml:space="preserve"> сліп) або </w:t>
            </w:r>
            <w:proofErr w:type="spellStart"/>
            <w:r w:rsidRPr="003E44B6">
              <w:rPr>
                <w:rFonts w:ascii="Times New Roman" w:hAnsi="Times New Roman" w:cs="Times New Roman"/>
              </w:rPr>
              <w:t>Luer</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lock</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луер</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локк</w:t>
            </w:r>
            <w:proofErr w:type="spellEnd"/>
            <w:r w:rsidRPr="003E44B6">
              <w:rPr>
                <w:rFonts w:ascii="Times New Roman" w:hAnsi="Times New Roman" w:cs="Times New Roman"/>
              </w:rPr>
              <w:t>)</w:t>
            </w:r>
            <w:r w:rsidRPr="003E44B6">
              <w:rPr>
                <w:rFonts w:ascii="Times New Roman" w:hAnsi="Times New Roman" w:cs="Times New Roman"/>
              </w:rPr>
              <w:br/>
              <w:t xml:space="preserve">Повинен бути циліндр виготовлений з  </w:t>
            </w:r>
            <w:proofErr w:type="spellStart"/>
            <w:r w:rsidRPr="003E44B6">
              <w:rPr>
                <w:rFonts w:ascii="Times New Roman" w:hAnsi="Times New Roman" w:cs="Times New Roman"/>
              </w:rPr>
              <w:t>гомополімера</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поліпропілена</w:t>
            </w:r>
            <w:proofErr w:type="spellEnd"/>
            <w:r w:rsidRPr="003E44B6">
              <w:rPr>
                <w:rFonts w:ascii="Times New Roman" w:hAnsi="Times New Roman" w:cs="Times New Roman"/>
              </w:rPr>
              <w:t>.</w:t>
            </w:r>
            <w:r w:rsidRPr="003E44B6">
              <w:rPr>
                <w:rFonts w:ascii="Times New Roman" w:hAnsi="Times New Roman" w:cs="Times New Roman"/>
              </w:rPr>
              <w:br/>
              <w:t>Повинен мати металеву голку.</w:t>
            </w:r>
            <w:r w:rsidRPr="003E44B6">
              <w:rPr>
                <w:rFonts w:ascii="Times New Roman" w:hAnsi="Times New Roman" w:cs="Times New Roman"/>
              </w:rPr>
              <w:br/>
              <w:t>Повинен мати розмір голки 0,6*25мм.</w:t>
            </w:r>
            <w:r w:rsidRPr="003E44B6">
              <w:rPr>
                <w:rFonts w:ascii="Times New Roman" w:hAnsi="Times New Roman" w:cs="Times New Roman"/>
              </w:rPr>
              <w:br/>
              <w:t xml:space="preserve">Повинен бути стерильним, нетоксичним та </w:t>
            </w:r>
            <w:proofErr w:type="spellStart"/>
            <w:r w:rsidRPr="003E44B6">
              <w:rPr>
                <w:rFonts w:ascii="Times New Roman" w:hAnsi="Times New Roman" w:cs="Times New Roman"/>
              </w:rPr>
              <w:t>апірогенним</w:t>
            </w:r>
            <w:proofErr w:type="spellEnd"/>
            <w:r w:rsidRPr="003E44B6">
              <w:rPr>
                <w:rFonts w:ascii="Times New Roman" w:hAnsi="Times New Roman" w:cs="Times New Roman"/>
              </w:rPr>
              <w:t>.</w:t>
            </w:r>
            <w:r w:rsidRPr="003E44B6">
              <w:rPr>
                <w:rFonts w:ascii="Times New Roman" w:hAnsi="Times New Roman" w:cs="Times New Roman"/>
              </w:rPr>
              <w:br/>
              <w:t>Повинен бути для одноразового використання.</w:t>
            </w:r>
            <w:r w:rsidRPr="003E44B6">
              <w:rPr>
                <w:rFonts w:ascii="Times New Roman" w:hAnsi="Times New Roman" w:cs="Times New Roman"/>
              </w:rPr>
              <w:br/>
              <w:t>Повинен мати індивідуальне пакування.</w:t>
            </w:r>
          </w:p>
        </w:tc>
      </w:tr>
      <w:tr w:rsidR="008421FB" w:rsidRPr="003E44B6" w:rsidTr="002D02DD">
        <w:trPr>
          <w:trHeight w:val="1800"/>
        </w:trPr>
        <w:tc>
          <w:tcPr>
            <w:tcW w:w="960" w:type="dxa"/>
            <w:tcBorders>
              <w:top w:val="nil"/>
              <w:left w:val="single" w:sz="4" w:space="0" w:color="auto"/>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b/>
                <w:bCs/>
                <w:lang w:val="ru-RU" w:eastAsia="ru-RU"/>
              </w:rPr>
            </w:pPr>
            <w:r w:rsidRPr="003E44B6">
              <w:rPr>
                <w:rFonts w:ascii="Times New Roman" w:eastAsia="Times New Roman" w:hAnsi="Times New Roman" w:cs="Times New Roman"/>
                <w:b/>
                <w:bCs/>
              </w:rPr>
              <w:t>6</w:t>
            </w:r>
          </w:p>
        </w:tc>
        <w:tc>
          <w:tcPr>
            <w:tcW w:w="2260" w:type="dxa"/>
            <w:tcBorders>
              <w:top w:val="nil"/>
              <w:left w:val="nil"/>
              <w:bottom w:val="single" w:sz="4" w:space="0" w:color="auto"/>
              <w:right w:val="single" w:sz="4" w:space="0" w:color="auto"/>
            </w:tcBorders>
            <w:hideMark/>
          </w:tcPr>
          <w:p w:rsidR="008421FB" w:rsidRPr="003E44B6" w:rsidRDefault="008421FB" w:rsidP="002D02DD">
            <w:pPr>
              <w:spacing w:after="0" w:line="240" w:lineRule="auto"/>
              <w:rPr>
                <w:rFonts w:ascii="Times New Roman" w:eastAsia="Times New Roman" w:hAnsi="Times New Roman" w:cs="Times New Roman"/>
                <w:lang w:val="ru-RU" w:eastAsia="ru-RU"/>
              </w:rPr>
            </w:pPr>
            <w:r w:rsidRPr="003E44B6">
              <w:rPr>
                <w:rFonts w:ascii="Times New Roman" w:eastAsia="Times New Roman" w:hAnsi="Times New Roman" w:cs="Times New Roman"/>
              </w:rPr>
              <w:t>Шприц ін’єкційний одноразового використання, 5,0 мл (</w:t>
            </w:r>
            <w:proofErr w:type="spellStart"/>
            <w:r w:rsidRPr="003E44B6">
              <w:rPr>
                <w:rFonts w:ascii="Times New Roman" w:eastAsia="Times New Roman" w:hAnsi="Times New Roman" w:cs="Times New Roman"/>
              </w:rPr>
              <w:t>трьохкомпонентний</w:t>
            </w:r>
            <w:proofErr w:type="spellEnd"/>
            <w:r w:rsidRPr="003E44B6">
              <w:rPr>
                <w:rFonts w:ascii="Times New Roman" w:eastAsia="Times New Roman" w:hAnsi="Times New Roman" w:cs="Times New Roman"/>
              </w:rPr>
              <w:t>, з голкою 0,7 x 38мм)</w:t>
            </w:r>
          </w:p>
        </w:tc>
        <w:tc>
          <w:tcPr>
            <w:tcW w:w="1180" w:type="dxa"/>
            <w:tcBorders>
              <w:top w:val="nil"/>
              <w:left w:val="nil"/>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lang w:val="ru-RU" w:eastAsia="ru-RU"/>
              </w:rPr>
            </w:pPr>
            <w:proofErr w:type="spellStart"/>
            <w:r w:rsidRPr="003E44B6">
              <w:rPr>
                <w:rFonts w:ascii="Times New Roman" w:eastAsia="Times New Roman" w:hAnsi="Times New Roman" w:cs="Times New Roman"/>
              </w:rPr>
              <w:t>шт</w:t>
            </w:r>
            <w:proofErr w:type="spellEnd"/>
          </w:p>
        </w:tc>
        <w:tc>
          <w:tcPr>
            <w:tcW w:w="1187" w:type="dxa"/>
            <w:tcBorders>
              <w:top w:val="nil"/>
              <w:left w:val="nil"/>
              <w:bottom w:val="single" w:sz="4" w:space="0" w:color="auto"/>
              <w:right w:val="single" w:sz="4" w:space="0" w:color="auto"/>
            </w:tcBorders>
            <w:noWrap/>
            <w:vAlign w:val="center"/>
            <w:hideMark/>
          </w:tcPr>
          <w:p w:rsidR="008421FB" w:rsidRPr="003E44B6" w:rsidRDefault="00BF51DC" w:rsidP="002D02DD">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25000</w:t>
            </w:r>
          </w:p>
        </w:tc>
        <w:tc>
          <w:tcPr>
            <w:tcW w:w="4693" w:type="dxa"/>
            <w:tcBorders>
              <w:top w:val="nil"/>
              <w:left w:val="nil"/>
              <w:bottom w:val="single" w:sz="4" w:space="0" w:color="auto"/>
              <w:right w:val="single" w:sz="4" w:space="0" w:color="auto"/>
            </w:tcBorders>
            <w:vAlign w:val="bottom"/>
            <w:hideMark/>
          </w:tcPr>
          <w:p w:rsidR="008421FB" w:rsidRPr="003E44B6" w:rsidRDefault="008421FB" w:rsidP="002D02DD">
            <w:pPr>
              <w:rPr>
                <w:rFonts w:ascii="Times New Roman" w:hAnsi="Times New Roman" w:cs="Times New Roman"/>
                <w:lang w:val="ru-RU" w:eastAsia="ru-RU"/>
              </w:rPr>
            </w:pPr>
            <w:r w:rsidRPr="003E44B6">
              <w:rPr>
                <w:rFonts w:ascii="Times New Roman" w:hAnsi="Times New Roman" w:cs="Times New Roman"/>
              </w:rPr>
              <w:t xml:space="preserve">Повинен бути для проведення внутрішньовенних та/або </w:t>
            </w:r>
            <w:proofErr w:type="spellStart"/>
            <w:r w:rsidRPr="003E44B6">
              <w:rPr>
                <w:rFonts w:ascii="Times New Roman" w:hAnsi="Times New Roman" w:cs="Times New Roman"/>
              </w:rPr>
              <w:t>внутрішном`язових</w:t>
            </w:r>
            <w:proofErr w:type="spellEnd"/>
            <w:r w:rsidRPr="003E44B6">
              <w:rPr>
                <w:rFonts w:ascii="Times New Roman" w:hAnsi="Times New Roman" w:cs="Times New Roman"/>
              </w:rPr>
              <w:t xml:space="preserve"> ін’єкцій. </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з`ємну</w:t>
            </w:r>
            <w:proofErr w:type="spellEnd"/>
            <w:r w:rsidRPr="003E44B6">
              <w:rPr>
                <w:rFonts w:ascii="Times New Roman" w:hAnsi="Times New Roman" w:cs="Times New Roman"/>
              </w:rPr>
              <w:t xml:space="preserve"> голку з ковпачком.</w:t>
            </w:r>
            <w:r w:rsidRPr="003E44B6">
              <w:rPr>
                <w:rFonts w:ascii="Times New Roman" w:hAnsi="Times New Roman" w:cs="Times New Roman"/>
              </w:rPr>
              <w:br/>
              <w:t xml:space="preserve">Повинен бути </w:t>
            </w:r>
            <w:proofErr w:type="spellStart"/>
            <w:r w:rsidRPr="003E44B6">
              <w:rPr>
                <w:rFonts w:ascii="Times New Roman" w:hAnsi="Times New Roman" w:cs="Times New Roman"/>
              </w:rPr>
              <w:t>трьохкомпонентним</w:t>
            </w:r>
            <w:proofErr w:type="spellEnd"/>
            <w:r w:rsidRPr="003E44B6">
              <w:rPr>
                <w:rFonts w:ascii="Times New Roman" w:hAnsi="Times New Roman" w:cs="Times New Roman"/>
              </w:rPr>
              <w:t xml:space="preserve">. </w:t>
            </w:r>
            <w:r w:rsidRPr="003E44B6">
              <w:rPr>
                <w:rFonts w:ascii="Times New Roman" w:hAnsi="Times New Roman" w:cs="Times New Roman"/>
              </w:rPr>
              <w:br/>
              <w:t>Повинен бути об'ємом 5,0 мл.</w:t>
            </w:r>
            <w:r w:rsidRPr="003E44B6">
              <w:rPr>
                <w:rFonts w:ascii="Times New Roman" w:hAnsi="Times New Roman" w:cs="Times New Roman"/>
              </w:rPr>
              <w:br/>
              <w:t>Повинен мати прозорий циліндр.</w:t>
            </w:r>
            <w:r w:rsidRPr="003E44B6">
              <w:rPr>
                <w:rFonts w:ascii="Times New Roman" w:hAnsi="Times New Roman" w:cs="Times New Roman"/>
              </w:rPr>
              <w:br/>
              <w:t>Повинен мати чітку, стійку до стирання шкалу.</w:t>
            </w:r>
            <w:r w:rsidRPr="003E44B6">
              <w:rPr>
                <w:rFonts w:ascii="Times New Roman" w:hAnsi="Times New Roman" w:cs="Times New Roman"/>
              </w:rPr>
              <w:br/>
              <w:t>Повинен мати поршень з плунжером.</w:t>
            </w:r>
            <w:r w:rsidRPr="003E44B6">
              <w:rPr>
                <w:rFonts w:ascii="Times New Roman" w:hAnsi="Times New Roman" w:cs="Times New Roman"/>
              </w:rPr>
              <w:br/>
              <w:t xml:space="preserve">Повинен мати стопорне кільце. </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атравматичну</w:t>
            </w:r>
            <w:proofErr w:type="spellEnd"/>
            <w:r w:rsidRPr="003E44B6">
              <w:rPr>
                <w:rFonts w:ascii="Times New Roman" w:hAnsi="Times New Roman" w:cs="Times New Roman"/>
              </w:rPr>
              <w:t xml:space="preserve"> голку з </w:t>
            </w:r>
            <w:proofErr w:type="spellStart"/>
            <w:r w:rsidRPr="003E44B6">
              <w:rPr>
                <w:rFonts w:ascii="Times New Roman" w:hAnsi="Times New Roman" w:cs="Times New Roman"/>
              </w:rPr>
              <w:t>трьохгранною</w:t>
            </w:r>
            <w:proofErr w:type="spellEnd"/>
            <w:r w:rsidRPr="003E44B6">
              <w:rPr>
                <w:rFonts w:ascii="Times New Roman" w:hAnsi="Times New Roman" w:cs="Times New Roman"/>
              </w:rPr>
              <w:t xml:space="preserve"> заточкою.</w:t>
            </w:r>
            <w:r w:rsidRPr="003E44B6">
              <w:rPr>
                <w:rFonts w:ascii="Times New Roman" w:hAnsi="Times New Roman" w:cs="Times New Roman"/>
              </w:rPr>
              <w:br/>
              <w:t xml:space="preserve">Повинен мати конус з типом з'єднання </w:t>
            </w:r>
            <w:proofErr w:type="spellStart"/>
            <w:r w:rsidRPr="003E44B6">
              <w:rPr>
                <w:rFonts w:ascii="Times New Roman" w:hAnsi="Times New Roman" w:cs="Times New Roman"/>
              </w:rPr>
              <w:t>Luer</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slip</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луер</w:t>
            </w:r>
            <w:proofErr w:type="spellEnd"/>
            <w:r w:rsidRPr="003E44B6">
              <w:rPr>
                <w:rFonts w:ascii="Times New Roman" w:hAnsi="Times New Roman" w:cs="Times New Roman"/>
              </w:rPr>
              <w:t xml:space="preserve"> сліп) або </w:t>
            </w:r>
            <w:proofErr w:type="spellStart"/>
            <w:r w:rsidRPr="003E44B6">
              <w:rPr>
                <w:rFonts w:ascii="Times New Roman" w:hAnsi="Times New Roman" w:cs="Times New Roman"/>
              </w:rPr>
              <w:t>Luer</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lock</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луер</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локк</w:t>
            </w:r>
            <w:proofErr w:type="spellEnd"/>
            <w:r w:rsidRPr="003E44B6">
              <w:rPr>
                <w:rFonts w:ascii="Times New Roman" w:hAnsi="Times New Roman" w:cs="Times New Roman"/>
              </w:rPr>
              <w:t>) .</w:t>
            </w:r>
            <w:r w:rsidRPr="003E44B6">
              <w:rPr>
                <w:rFonts w:ascii="Times New Roman" w:hAnsi="Times New Roman" w:cs="Times New Roman"/>
              </w:rPr>
              <w:br/>
              <w:t xml:space="preserve">Повинен бути циліндр виготовлений з  </w:t>
            </w:r>
            <w:proofErr w:type="spellStart"/>
            <w:r w:rsidRPr="003E44B6">
              <w:rPr>
                <w:rFonts w:ascii="Times New Roman" w:hAnsi="Times New Roman" w:cs="Times New Roman"/>
              </w:rPr>
              <w:t>гомополімера</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поліпропілена</w:t>
            </w:r>
            <w:proofErr w:type="spellEnd"/>
            <w:r w:rsidRPr="003E44B6">
              <w:rPr>
                <w:rFonts w:ascii="Times New Roman" w:hAnsi="Times New Roman" w:cs="Times New Roman"/>
              </w:rPr>
              <w:t>.</w:t>
            </w:r>
            <w:r w:rsidRPr="003E44B6">
              <w:rPr>
                <w:rFonts w:ascii="Times New Roman" w:hAnsi="Times New Roman" w:cs="Times New Roman"/>
              </w:rPr>
              <w:br/>
              <w:t>Повинен мати металеву голку.</w:t>
            </w:r>
            <w:r w:rsidRPr="003E44B6">
              <w:rPr>
                <w:rFonts w:ascii="Times New Roman" w:hAnsi="Times New Roman" w:cs="Times New Roman"/>
              </w:rPr>
              <w:br/>
              <w:t>Повинен мати розмір голки 0,7*38мм.</w:t>
            </w:r>
            <w:r w:rsidRPr="003E44B6">
              <w:rPr>
                <w:rFonts w:ascii="Times New Roman" w:hAnsi="Times New Roman" w:cs="Times New Roman"/>
              </w:rPr>
              <w:br/>
              <w:t xml:space="preserve">Повинен бути стерильним, нетоксичним та </w:t>
            </w:r>
            <w:proofErr w:type="spellStart"/>
            <w:r w:rsidRPr="003E44B6">
              <w:rPr>
                <w:rFonts w:ascii="Times New Roman" w:hAnsi="Times New Roman" w:cs="Times New Roman"/>
              </w:rPr>
              <w:t>апірогенним</w:t>
            </w:r>
            <w:proofErr w:type="spellEnd"/>
            <w:r w:rsidRPr="003E44B6">
              <w:rPr>
                <w:rFonts w:ascii="Times New Roman" w:hAnsi="Times New Roman" w:cs="Times New Roman"/>
              </w:rPr>
              <w:t>.</w:t>
            </w:r>
            <w:r w:rsidRPr="003E44B6">
              <w:rPr>
                <w:rFonts w:ascii="Times New Roman" w:hAnsi="Times New Roman" w:cs="Times New Roman"/>
              </w:rPr>
              <w:br/>
              <w:t>Повинен бути для одноразового використання</w:t>
            </w:r>
            <w:r w:rsidRPr="003E44B6">
              <w:rPr>
                <w:rFonts w:ascii="Times New Roman" w:hAnsi="Times New Roman" w:cs="Times New Roman"/>
              </w:rPr>
              <w:br/>
              <w:t>Повинен мати індивідуальне пакування.</w:t>
            </w:r>
          </w:p>
        </w:tc>
      </w:tr>
      <w:tr w:rsidR="008421FB" w:rsidRPr="003E44B6" w:rsidTr="002D02DD">
        <w:trPr>
          <w:trHeight w:val="1800"/>
        </w:trPr>
        <w:tc>
          <w:tcPr>
            <w:tcW w:w="960" w:type="dxa"/>
            <w:tcBorders>
              <w:top w:val="nil"/>
              <w:left w:val="single" w:sz="4" w:space="0" w:color="auto"/>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b/>
                <w:bCs/>
                <w:lang w:val="ru-RU" w:eastAsia="ru-RU"/>
              </w:rPr>
            </w:pPr>
            <w:r w:rsidRPr="003E44B6">
              <w:rPr>
                <w:rFonts w:ascii="Times New Roman" w:eastAsia="Times New Roman" w:hAnsi="Times New Roman" w:cs="Times New Roman"/>
                <w:b/>
                <w:bCs/>
              </w:rPr>
              <w:t>7</w:t>
            </w:r>
          </w:p>
        </w:tc>
        <w:tc>
          <w:tcPr>
            <w:tcW w:w="2260" w:type="dxa"/>
            <w:tcBorders>
              <w:top w:val="nil"/>
              <w:left w:val="nil"/>
              <w:bottom w:val="single" w:sz="4" w:space="0" w:color="auto"/>
              <w:right w:val="single" w:sz="4" w:space="0" w:color="auto"/>
            </w:tcBorders>
            <w:hideMark/>
          </w:tcPr>
          <w:p w:rsidR="008421FB" w:rsidRPr="003E44B6" w:rsidRDefault="008421FB" w:rsidP="002D02DD">
            <w:pPr>
              <w:spacing w:after="0" w:line="240" w:lineRule="auto"/>
              <w:rPr>
                <w:rFonts w:ascii="Times New Roman" w:eastAsia="Times New Roman" w:hAnsi="Times New Roman" w:cs="Times New Roman"/>
                <w:lang w:val="ru-RU" w:eastAsia="ru-RU"/>
              </w:rPr>
            </w:pPr>
            <w:r w:rsidRPr="003E44B6">
              <w:rPr>
                <w:rFonts w:ascii="Times New Roman" w:eastAsia="Times New Roman" w:hAnsi="Times New Roman" w:cs="Times New Roman"/>
              </w:rPr>
              <w:t xml:space="preserve">  Шприц ін’єкційний одноразового використання, 10,0 мл (</w:t>
            </w:r>
            <w:proofErr w:type="spellStart"/>
            <w:r w:rsidRPr="003E44B6">
              <w:rPr>
                <w:rFonts w:ascii="Times New Roman" w:eastAsia="Times New Roman" w:hAnsi="Times New Roman" w:cs="Times New Roman"/>
              </w:rPr>
              <w:t>трьохкомпонентний</w:t>
            </w:r>
            <w:proofErr w:type="spellEnd"/>
            <w:r w:rsidRPr="003E44B6">
              <w:rPr>
                <w:rFonts w:ascii="Times New Roman" w:eastAsia="Times New Roman" w:hAnsi="Times New Roman" w:cs="Times New Roman"/>
              </w:rPr>
              <w:t>, з голкою 0,8 x 38мм)</w:t>
            </w:r>
          </w:p>
        </w:tc>
        <w:tc>
          <w:tcPr>
            <w:tcW w:w="1180" w:type="dxa"/>
            <w:tcBorders>
              <w:top w:val="nil"/>
              <w:left w:val="nil"/>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lang w:val="ru-RU" w:eastAsia="ru-RU"/>
              </w:rPr>
            </w:pPr>
            <w:proofErr w:type="spellStart"/>
            <w:r w:rsidRPr="003E44B6">
              <w:rPr>
                <w:rFonts w:ascii="Times New Roman" w:eastAsia="Times New Roman" w:hAnsi="Times New Roman" w:cs="Times New Roman"/>
              </w:rPr>
              <w:t>шт</w:t>
            </w:r>
            <w:proofErr w:type="spellEnd"/>
          </w:p>
        </w:tc>
        <w:tc>
          <w:tcPr>
            <w:tcW w:w="1187" w:type="dxa"/>
            <w:tcBorders>
              <w:top w:val="nil"/>
              <w:left w:val="nil"/>
              <w:bottom w:val="single" w:sz="4" w:space="0" w:color="auto"/>
              <w:right w:val="single" w:sz="4" w:space="0" w:color="auto"/>
            </w:tcBorders>
            <w:noWrap/>
            <w:vAlign w:val="center"/>
            <w:hideMark/>
          </w:tcPr>
          <w:p w:rsidR="008421FB" w:rsidRPr="003E44B6" w:rsidRDefault="00BF51DC" w:rsidP="002D02DD">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25000</w:t>
            </w:r>
          </w:p>
        </w:tc>
        <w:tc>
          <w:tcPr>
            <w:tcW w:w="4693" w:type="dxa"/>
            <w:tcBorders>
              <w:top w:val="nil"/>
              <w:left w:val="nil"/>
              <w:bottom w:val="single" w:sz="4" w:space="0" w:color="auto"/>
              <w:right w:val="single" w:sz="4" w:space="0" w:color="auto"/>
            </w:tcBorders>
            <w:hideMark/>
          </w:tcPr>
          <w:p w:rsidR="008421FB" w:rsidRPr="003E44B6" w:rsidRDefault="008421FB" w:rsidP="002D02DD">
            <w:pPr>
              <w:rPr>
                <w:rFonts w:ascii="Times New Roman" w:hAnsi="Times New Roman" w:cs="Times New Roman"/>
                <w:lang w:val="ru-RU" w:eastAsia="ru-RU"/>
              </w:rPr>
            </w:pPr>
            <w:r w:rsidRPr="003E44B6">
              <w:rPr>
                <w:rFonts w:ascii="Times New Roman" w:hAnsi="Times New Roman" w:cs="Times New Roman"/>
              </w:rPr>
              <w:t xml:space="preserve">Повинен бути для проведення внутрішньовенних та/або </w:t>
            </w:r>
            <w:proofErr w:type="spellStart"/>
            <w:r w:rsidRPr="003E44B6">
              <w:rPr>
                <w:rFonts w:ascii="Times New Roman" w:hAnsi="Times New Roman" w:cs="Times New Roman"/>
              </w:rPr>
              <w:t>внутрішном`язових</w:t>
            </w:r>
            <w:proofErr w:type="spellEnd"/>
            <w:r w:rsidRPr="003E44B6">
              <w:rPr>
                <w:rFonts w:ascii="Times New Roman" w:hAnsi="Times New Roman" w:cs="Times New Roman"/>
              </w:rPr>
              <w:t xml:space="preserve"> ін’єкцій </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з`ємну</w:t>
            </w:r>
            <w:proofErr w:type="spellEnd"/>
            <w:r w:rsidRPr="003E44B6">
              <w:rPr>
                <w:rFonts w:ascii="Times New Roman" w:hAnsi="Times New Roman" w:cs="Times New Roman"/>
              </w:rPr>
              <w:t xml:space="preserve"> голку з ковпачком.</w:t>
            </w:r>
            <w:r w:rsidRPr="003E44B6">
              <w:rPr>
                <w:rFonts w:ascii="Times New Roman" w:hAnsi="Times New Roman" w:cs="Times New Roman"/>
              </w:rPr>
              <w:br/>
              <w:t xml:space="preserve">Повинен бути </w:t>
            </w:r>
            <w:proofErr w:type="spellStart"/>
            <w:r w:rsidRPr="003E44B6">
              <w:rPr>
                <w:rFonts w:ascii="Times New Roman" w:hAnsi="Times New Roman" w:cs="Times New Roman"/>
              </w:rPr>
              <w:t>трьохкомпонентним</w:t>
            </w:r>
            <w:proofErr w:type="spellEnd"/>
            <w:r w:rsidRPr="003E44B6">
              <w:rPr>
                <w:rFonts w:ascii="Times New Roman" w:hAnsi="Times New Roman" w:cs="Times New Roman"/>
              </w:rPr>
              <w:t xml:space="preserve">. </w:t>
            </w:r>
            <w:r w:rsidRPr="003E44B6">
              <w:rPr>
                <w:rFonts w:ascii="Times New Roman" w:hAnsi="Times New Roman" w:cs="Times New Roman"/>
              </w:rPr>
              <w:br/>
              <w:t>Повинен бути об'ємом 10,0 мл.</w:t>
            </w:r>
            <w:r w:rsidRPr="003E44B6">
              <w:rPr>
                <w:rFonts w:ascii="Times New Roman" w:hAnsi="Times New Roman" w:cs="Times New Roman"/>
              </w:rPr>
              <w:br/>
              <w:t>Повинен мати прозорий циліндр.</w:t>
            </w:r>
            <w:r w:rsidRPr="003E44B6">
              <w:rPr>
                <w:rFonts w:ascii="Times New Roman" w:hAnsi="Times New Roman" w:cs="Times New Roman"/>
              </w:rPr>
              <w:br/>
              <w:t>Повинен мати чітку, стійку до стирання шкалу.</w:t>
            </w:r>
            <w:r w:rsidRPr="003E44B6">
              <w:rPr>
                <w:rFonts w:ascii="Times New Roman" w:hAnsi="Times New Roman" w:cs="Times New Roman"/>
              </w:rPr>
              <w:br/>
              <w:t>Повинен мати поршень з плунжером.</w:t>
            </w:r>
            <w:r w:rsidRPr="003E44B6">
              <w:rPr>
                <w:rFonts w:ascii="Times New Roman" w:hAnsi="Times New Roman" w:cs="Times New Roman"/>
              </w:rPr>
              <w:br/>
              <w:t xml:space="preserve">Повинен мати стопорне кільце. </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атравматичну</w:t>
            </w:r>
            <w:proofErr w:type="spellEnd"/>
            <w:r w:rsidRPr="003E44B6">
              <w:rPr>
                <w:rFonts w:ascii="Times New Roman" w:hAnsi="Times New Roman" w:cs="Times New Roman"/>
              </w:rPr>
              <w:t xml:space="preserve"> голку з </w:t>
            </w:r>
            <w:proofErr w:type="spellStart"/>
            <w:r w:rsidRPr="003E44B6">
              <w:rPr>
                <w:rFonts w:ascii="Times New Roman" w:hAnsi="Times New Roman" w:cs="Times New Roman"/>
              </w:rPr>
              <w:t>трьохгранною</w:t>
            </w:r>
            <w:proofErr w:type="spellEnd"/>
            <w:r w:rsidRPr="003E44B6">
              <w:rPr>
                <w:rFonts w:ascii="Times New Roman" w:hAnsi="Times New Roman" w:cs="Times New Roman"/>
              </w:rPr>
              <w:t xml:space="preserve"> заточкою.</w:t>
            </w:r>
            <w:r w:rsidRPr="003E44B6">
              <w:rPr>
                <w:rFonts w:ascii="Times New Roman" w:hAnsi="Times New Roman" w:cs="Times New Roman"/>
              </w:rPr>
              <w:br/>
              <w:t xml:space="preserve">Повинен мати тип з'єднання </w:t>
            </w:r>
            <w:proofErr w:type="spellStart"/>
            <w:r w:rsidRPr="003E44B6">
              <w:rPr>
                <w:rFonts w:ascii="Times New Roman" w:hAnsi="Times New Roman" w:cs="Times New Roman"/>
              </w:rPr>
              <w:t>Luer</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slip</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луер</w:t>
            </w:r>
            <w:proofErr w:type="spellEnd"/>
            <w:r w:rsidRPr="003E44B6">
              <w:rPr>
                <w:rFonts w:ascii="Times New Roman" w:hAnsi="Times New Roman" w:cs="Times New Roman"/>
              </w:rPr>
              <w:t xml:space="preserve"> сліп) або </w:t>
            </w:r>
            <w:proofErr w:type="spellStart"/>
            <w:r w:rsidRPr="003E44B6">
              <w:rPr>
                <w:rFonts w:ascii="Times New Roman" w:hAnsi="Times New Roman" w:cs="Times New Roman"/>
              </w:rPr>
              <w:t>Luer</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lock</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луер</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локк</w:t>
            </w:r>
            <w:proofErr w:type="spellEnd"/>
            <w:r w:rsidRPr="003E44B6">
              <w:rPr>
                <w:rFonts w:ascii="Times New Roman" w:hAnsi="Times New Roman" w:cs="Times New Roman"/>
              </w:rPr>
              <w:t>)</w:t>
            </w:r>
            <w:r w:rsidRPr="003E44B6">
              <w:rPr>
                <w:rFonts w:ascii="Times New Roman" w:hAnsi="Times New Roman" w:cs="Times New Roman"/>
              </w:rPr>
              <w:br/>
              <w:t xml:space="preserve">Повинен бути циліндр виготовлений з  </w:t>
            </w:r>
            <w:proofErr w:type="spellStart"/>
            <w:r w:rsidRPr="003E44B6">
              <w:rPr>
                <w:rFonts w:ascii="Times New Roman" w:hAnsi="Times New Roman" w:cs="Times New Roman"/>
              </w:rPr>
              <w:t>гомополімера</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поліпропілена</w:t>
            </w:r>
            <w:proofErr w:type="spellEnd"/>
            <w:r w:rsidRPr="003E44B6">
              <w:rPr>
                <w:rFonts w:ascii="Times New Roman" w:hAnsi="Times New Roman" w:cs="Times New Roman"/>
              </w:rPr>
              <w:t>.</w:t>
            </w:r>
            <w:r w:rsidRPr="003E44B6">
              <w:rPr>
                <w:rFonts w:ascii="Times New Roman" w:hAnsi="Times New Roman" w:cs="Times New Roman"/>
              </w:rPr>
              <w:br/>
              <w:t>Повинен мати металеву голку</w:t>
            </w:r>
            <w:r w:rsidRPr="003E44B6">
              <w:rPr>
                <w:rFonts w:ascii="Times New Roman" w:hAnsi="Times New Roman" w:cs="Times New Roman"/>
              </w:rPr>
              <w:br/>
              <w:t>Повинен мати розмір голки 0,8*38мм.</w:t>
            </w:r>
            <w:r w:rsidRPr="003E44B6">
              <w:rPr>
                <w:rFonts w:ascii="Times New Roman" w:hAnsi="Times New Roman" w:cs="Times New Roman"/>
              </w:rPr>
              <w:br/>
              <w:t xml:space="preserve">Повинен бути стерильним, нетоксичним та </w:t>
            </w:r>
            <w:proofErr w:type="spellStart"/>
            <w:r w:rsidRPr="003E44B6">
              <w:rPr>
                <w:rFonts w:ascii="Times New Roman" w:hAnsi="Times New Roman" w:cs="Times New Roman"/>
              </w:rPr>
              <w:t>апірогенним</w:t>
            </w:r>
            <w:proofErr w:type="spellEnd"/>
            <w:r w:rsidRPr="003E44B6">
              <w:rPr>
                <w:rFonts w:ascii="Times New Roman" w:hAnsi="Times New Roman" w:cs="Times New Roman"/>
              </w:rPr>
              <w:t>.</w:t>
            </w:r>
            <w:r w:rsidRPr="003E44B6">
              <w:rPr>
                <w:rFonts w:ascii="Times New Roman" w:hAnsi="Times New Roman" w:cs="Times New Roman"/>
              </w:rPr>
              <w:br/>
              <w:t>Повинен бути для одноразового використання.</w:t>
            </w:r>
            <w:r w:rsidRPr="003E44B6">
              <w:rPr>
                <w:rFonts w:ascii="Times New Roman" w:hAnsi="Times New Roman" w:cs="Times New Roman"/>
              </w:rPr>
              <w:br/>
              <w:t>Повинен мати індивідуальне пакування.</w:t>
            </w:r>
          </w:p>
        </w:tc>
      </w:tr>
      <w:tr w:rsidR="008421FB" w:rsidRPr="003E44B6" w:rsidTr="002D02DD">
        <w:trPr>
          <w:trHeight w:val="274"/>
        </w:trPr>
        <w:tc>
          <w:tcPr>
            <w:tcW w:w="960" w:type="dxa"/>
            <w:tcBorders>
              <w:top w:val="nil"/>
              <w:left w:val="single" w:sz="4" w:space="0" w:color="auto"/>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b/>
                <w:bCs/>
                <w:lang w:val="ru-RU" w:eastAsia="ru-RU"/>
              </w:rPr>
            </w:pPr>
            <w:r w:rsidRPr="003E44B6">
              <w:rPr>
                <w:rFonts w:ascii="Times New Roman" w:eastAsia="Times New Roman" w:hAnsi="Times New Roman" w:cs="Times New Roman"/>
                <w:b/>
                <w:bCs/>
              </w:rPr>
              <w:t>8</w:t>
            </w:r>
          </w:p>
        </w:tc>
        <w:tc>
          <w:tcPr>
            <w:tcW w:w="2260" w:type="dxa"/>
            <w:tcBorders>
              <w:top w:val="nil"/>
              <w:left w:val="nil"/>
              <w:bottom w:val="single" w:sz="4" w:space="0" w:color="auto"/>
              <w:right w:val="single" w:sz="4" w:space="0" w:color="auto"/>
            </w:tcBorders>
            <w:hideMark/>
          </w:tcPr>
          <w:p w:rsidR="008421FB" w:rsidRPr="003E44B6" w:rsidRDefault="008421FB" w:rsidP="002D02DD">
            <w:pPr>
              <w:rPr>
                <w:rFonts w:ascii="Times New Roman" w:hAnsi="Times New Roman" w:cs="Times New Roman"/>
                <w:lang w:val="ru-RU" w:eastAsia="ru-RU"/>
              </w:rPr>
            </w:pPr>
            <w:r w:rsidRPr="003E44B6">
              <w:rPr>
                <w:rFonts w:ascii="Times New Roman" w:hAnsi="Times New Roman" w:cs="Times New Roman"/>
              </w:rPr>
              <w:t>Шприц ін’єкційний одноразового використання, 20,0 мл (</w:t>
            </w:r>
            <w:proofErr w:type="spellStart"/>
            <w:r w:rsidRPr="003E44B6">
              <w:rPr>
                <w:rFonts w:ascii="Times New Roman" w:hAnsi="Times New Roman" w:cs="Times New Roman"/>
              </w:rPr>
              <w:t>трьохкомпонентний</w:t>
            </w:r>
            <w:proofErr w:type="spellEnd"/>
            <w:r w:rsidRPr="003E44B6">
              <w:rPr>
                <w:rFonts w:ascii="Times New Roman" w:hAnsi="Times New Roman" w:cs="Times New Roman"/>
              </w:rPr>
              <w:t>, з голкою 0,8 x 38мм)</w:t>
            </w:r>
          </w:p>
        </w:tc>
        <w:tc>
          <w:tcPr>
            <w:tcW w:w="1180" w:type="dxa"/>
            <w:tcBorders>
              <w:top w:val="nil"/>
              <w:left w:val="nil"/>
              <w:bottom w:val="single" w:sz="4" w:space="0" w:color="auto"/>
              <w:right w:val="single" w:sz="4" w:space="0" w:color="auto"/>
            </w:tcBorders>
            <w:noWrap/>
            <w:vAlign w:val="center"/>
            <w:hideMark/>
          </w:tcPr>
          <w:p w:rsidR="008421FB" w:rsidRPr="003E44B6" w:rsidRDefault="008421FB" w:rsidP="002D02DD">
            <w:pPr>
              <w:spacing w:after="0" w:line="240" w:lineRule="auto"/>
              <w:jc w:val="center"/>
              <w:rPr>
                <w:rFonts w:ascii="Times New Roman" w:eastAsia="Times New Roman" w:hAnsi="Times New Roman" w:cs="Times New Roman"/>
                <w:lang w:val="ru-RU" w:eastAsia="ru-RU"/>
              </w:rPr>
            </w:pPr>
            <w:proofErr w:type="spellStart"/>
            <w:r w:rsidRPr="003E44B6">
              <w:rPr>
                <w:rFonts w:ascii="Times New Roman" w:eastAsia="Times New Roman" w:hAnsi="Times New Roman" w:cs="Times New Roman"/>
              </w:rPr>
              <w:t>шт</w:t>
            </w:r>
            <w:proofErr w:type="spellEnd"/>
          </w:p>
        </w:tc>
        <w:tc>
          <w:tcPr>
            <w:tcW w:w="1187" w:type="dxa"/>
            <w:tcBorders>
              <w:top w:val="nil"/>
              <w:left w:val="nil"/>
              <w:bottom w:val="single" w:sz="4" w:space="0" w:color="auto"/>
              <w:right w:val="single" w:sz="4" w:space="0" w:color="auto"/>
            </w:tcBorders>
            <w:noWrap/>
            <w:vAlign w:val="center"/>
            <w:hideMark/>
          </w:tcPr>
          <w:p w:rsidR="008421FB" w:rsidRPr="003E44B6" w:rsidRDefault="00BF51DC" w:rsidP="002D02DD">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25000</w:t>
            </w:r>
          </w:p>
        </w:tc>
        <w:tc>
          <w:tcPr>
            <w:tcW w:w="4693" w:type="dxa"/>
            <w:tcBorders>
              <w:top w:val="nil"/>
              <w:left w:val="nil"/>
              <w:bottom w:val="single" w:sz="4" w:space="0" w:color="auto"/>
              <w:right w:val="single" w:sz="4" w:space="0" w:color="auto"/>
            </w:tcBorders>
            <w:hideMark/>
          </w:tcPr>
          <w:p w:rsidR="008421FB" w:rsidRPr="003E44B6" w:rsidRDefault="008421FB" w:rsidP="002D02DD">
            <w:pPr>
              <w:rPr>
                <w:rFonts w:ascii="Times New Roman" w:hAnsi="Times New Roman" w:cs="Times New Roman"/>
                <w:lang w:val="ru-RU" w:eastAsia="ru-RU"/>
              </w:rPr>
            </w:pPr>
            <w:r w:rsidRPr="003E44B6">
              <w:rPr>
                <w:rFonts w:ascii="Times New Roman" w:hAnsi="Times New Roman" w:cs="Times New Roman"/>
              </w:rPr>
              <w:t xml:space="preserve">Повинен бути для проведення внутрішньовенних та/або </w:t>
            </w:r>
            <w:proofErr w:type="spellStart"/>
            <w:r w:rsidRPr="003E44B6">
              <w:rPr>
                <w:rFonts w:ascii="Times New Roman" w:hAnsi="Times New Roman" w:cs="Times New Roman"/>
              </w:rPr>
              <w:t>внутрішном`язових</w:t>
            </w:r>
            <w:proofErr w:type="spellEnd"/>
            <w:r w:rsidRPr="003E44B6">
              <w:rPr>
                <w:rFonts w:ascii="Times New Roman" w:hAnsi="Times New Roman" w:cs="Times New Roman"/>
              </w:rPr>
              <w:t xml:space="preserve"> ін’єкцій </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з`ємну</w:t>
            </w:r>
            <w:proofErr w:type="spellEnd"/>
            <w:r w:rsidRPr="003E44B6">
              <w:rPr>
                <w:rFonts w:ascii="Times New Roman" w:hAnsi="Times New Roman" w:cs="Times New Roman"/>
              </w:rPr>
              <w:t xml:space="preserve"> голку з ковпачком.</w:t>
            </w:r>
            <w:r w:rsidRPr="003E44B6">
              <w:rPr>
                <w:rFonts w:ascii="Times New Roman" w:hAnsi="Times New Roman" w:cs="Times New Roman"/>
              </w:rPr>
              <w:br/>
              <w:t xml:space="preserve">Повинен бути </w:t>
            </w:r>
            <w:proofErr w:type="spellStart"/>
            <w:r w:rsidRPr="003E44B6">
              <w:rPr>
                <w:rFonts w:ascii="Times New Roman" w:hAnsi="Times New Roman" w:cs="Times New Roman"/>
              </w:rPr>
              <w:t>трьохкомпонентним</w:t>
            </w:r>
            <w:proofErr w:type="spellEnd"/>
            <w:r w:rsidRPr="003E44B6">
              <w:rPr>
                <w:rFonts w:ascii="Times New Roman" w:hAnsi="Times New Roman" w:cs="Times New Roman"/>
              </w:rPr>
              <w:t xml:space="preserve">. </w:t>
            </w:r>
            <w:r w:rsidRPr="003E44B6">
              <w:rPr>
                <w:rFonts w:ascii="Times New Roman" w:hAnsi="Times New Roman" w:cs="Times New Roman"/>
              </w:rPr>
              <w:br/>
              <w:t>Повинен бути об'ємом 20,0 мл.</w:t>
            </w:r>
            <w:r w:rsidRPr="003E44B6">
              <w:rPr>
                <w:rFonts w:ascii="Times New Roman" w:hAnsi="Times New Roman" w:cs="Times New Roman"/>
              </w:rPr>
              <w:br/>
              <w:t>Повинен мати прозорий циліндр.</w:t>
            </w:r>
            <w:r w:rsidRPr="003E44B6">
              <w:rPr>
                <w:rFonts w:ascii="Times New Roman" w:hAnsi="Times New Roman" w:cs="Times New Roman"/>
              </w:rPr>
              <w:br/>
              <w:t>Повинен мати чітку, стійку до стирання шкалу.</w:t>
            </w:r>
            <w:r w:rsidRPr="003E44B6">
              <w:rPr>
                <w:rFonts w:ascii="Times New Roman" w:hAnsi="Times New Roman" w:cs="Times New Roman"/>
              </w:rPr>
              <w:br/>
              <w:t>Повинен мати поршень з плунжером.</w:t>
            </w:r>
            <w:r w:rsidRPr="003E44B6">
              <w:rPr>
                <w:rFonts w:ascii="Times New Roman" w:hAnsi="Times New Roman" w:cs="Times New Roman"/>
              </w:rPr>
              <w:br/>
              <w:t xml:space="preserve">Повинен мати стопорне кільце. </w:t>
            </w:r>
            <w:r w:rsidRPr="003E44B6">
              <w:rPr>
                <w:rFonts w:ascii="Times New Roman" w:hAnsi="Times New Roman" w:cs="Times New Roman"/>
              </w:rPr>
              <w:br/>
              <w:t xml:space="preserve">Повинен мати </w:t>
            </w:r>
            <w:proofErr w:type="spellStart"/>
            <w:r w:rsidRPr="003E44B6">
              <w:rPr>
                <w:rFonts w:ascii="Times New Roman" w:hAnsi="Times New Roman" w:cs="Times New Roman"/>
              </w:rPr>
              <w:t>атравматичну</w:t>
            </w:r>
            <w:proofErr w:type="spellEnd"/>
            <w:r w:rsidRPr="003E44B6">
              <w:rPr>
                <w:rFonts w:ascii="Times New Roman" w:hAnsi="Times New Roman" w:cs="Times New Roman"/>
              </w:rPr>
              <w:t xml:space="preserve"> голку з </w:t>
            </w:r>
            <w:proofErr w:type="spellStart"/>
            <w:r w:rsidRPr="003E44B6">
              <w:rPr>
                <w:rFonts w:ascii="Times New Roman" w:hAnsi="Times New Roman" w:cs="Times New Roman"/>
              </w:rPr>
              <w:t>трьохгранною</w:t>
            </w:r>
            <w:proofErr w:type="spellEnd"/>
            <w:r w:rsidRPr="003E44B6">
              <w:rPr>
                <w:rFonts w:ascii="Times New Roman" w:hAnsi="Times New Roman" w:cs="Times New Roman"/>
              </w:rPr>
              <w:t xml:space="preserve"> заточкою.</w:t>
            </w:r>
            <w:r w:rsidRPr="003E44B6">
              <w:rPr>
                <w:rFonts w:ascii="Times New Roman" w:hAnsi="Times New Roman" w:cs="Times New Roman"/>
              </w:rPr>
              <w:br/>
              <w:t xml:space="preserve">Повинен мати тип з'єднання </w:t>
            </w:r>
            <w:proofErr w:type="spellStart"/>
            <w:r w:rsidRPr="003E44B6">
              <w:rPr>
                <w:rFonts w:ascii="Times New Roman" w:hAnsi="Times New Roman" w:cs="Times New Roman"/>
              </w:rPr>
              <w:t>Luer</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slip</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луер</w:t>
            </w:r>
            <w:proofErr w:type="spellEnd"/>
            <w:r w:rsidRPr="003E44B6">
              <w:rPr>
                <w:rFonts w:ascii="Times New Roman" w:hAnsi="Times New Roman" w:cs="Times New Roman"/>
              </w:rPr>
              <w:t xml:space="preserve"> сліп) або </w:t>
            </w:r>
            <w:proofErr w:type="spellStart"/>
            <w:r w:rsidRPr="003E44B6">
              <w:rPr>
                <w:rFonts w:ascii="Times New Roman" w:hAnsi="Times New Roman" w:cs="Times New Roman"/>
              </w:rPr>
              <w:t>Luer</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lock</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луер</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локк</w:t>
            </w:r>
            <w:proofErr w:type="spellEnd"/>
            <w:r w:rsidRPr="003E44B6">
              <w:rPr>
                <w:rFonts w:ascii="Times New Roman" w:hAnsi="Times New Roman" w:cs="Times New Roman"/>
              </w:rPr>
              <w:t>)</w:t>
            </w:r>
            <w:r w:rsidRPr="003E44B6">
              <w:rPr>
                <w:rFonts w:ascii="Times New Roman" w:hAnsi="Times New Roman" w:cs="Times New Roman"/>
              </w:rPr>
              <w:br/>
              <w:t xml:space="preserve">Повинен бути циліндр виготовлений з  </w:t>
            </w:r>
            <w:proofErr w:type="spellStart"/>
            <w:r w:rsidRPr="003E44B6">
              <w:rPr>
                <w:rFonts w:ascii="Times New Roman" w:hAnsi="Times New Roman" w:cs="Times New Roman"/>
              </w:rPr>
              <w:t>гомополімера</w:t>
            </w:r>
            <w:proofErr w:type="spellEnd"/>
            <w:r w:rsidRPr="003E44B6">
              <w:rPr>
                <w:rFonts w:ascii="Times New Roman" w:hAnsi="Times New Roman" w:cs="Times New Roman"/>
              </w:rPr>
              <w:t xml:space="preserve"> </w:t>
            </w:r>
            <w:proofErr w:type="spellStart"/>
            <w:r w:rsidRPr="003E44B6">
              <w:rPr>
                <w:rFonts w:ascii="Times New Roman" w:hAnsi="Times New Roman" w:cs="Times New Roman"/>
              </w:rPr>
              <w:t>поліпропілена</w:t>
            </w:r>
            <w:proofErr w:type="spellEnd"/>
            <w:r w:rsidRPr="003E44B6">
              <w:rPr>
                <w:rFonts w:ascii="Times New Roman" w:hAnsi="Times New Roman" w:cs="Times New Roman"/>
              </w:rPr>
              <w:t>.</w:t>
            </w:r>
            <w:r w:rsidRPr="003E44B6">
              <w:rPr>
                <w:rFonts w:ascii="Times New Roman" w:hAnsi="Times New Roman" w:cs="Times New Roman"/>
              </w:rPr>
              <w:br/>
              <w:t>Повинен мати металеву голку</w:t>
            </w:r>
            <w:r w:rsidRPr="003E44B6">
              <w:rPr>
                <w:rFonts w:ascii="Times New Roman" w:hAnsi="Times New Roman" w:cs="Times New Roman"/>
              </w:rPr>
              <w:br/>
              <w:t>Повинен мати розмір голки 0,8*38мм.</w:t>
            </w:r>
            <w:r w:rsidRPr="003E44B6">
              <w:rPr>
                <w:rFonts w:ascii="Times New Roman" w:hAnsi="Times New Roman" w:cs="Times New Roman"/>
              </w:rPr>
              <w:br/>
              <w:t xml:space="preserve">Повинен бути стерильним, нетоксичним та </w:t>
            </w:r>
            <w:proofErr w:type="spellStart"/>
            <w:r w:rsidRPr="003E44B6">
              <w:rPr>
                <w:rFonts w:ascii="Times New Roman" w:hAnsi="Times New Roman" w:cs="Times New Roman"/>
              </w:rPr>
              <w:t>апірогенним</w:t>
            </w:r>
            <w:proofErr w:type="spellEnd"/>
            <w:r w:rsidRPr="003E44B6">
              <w:rPr>
                <w:rFonts w:ascii="Times New Roman" w:hAnsi="Times New Roman" w:cs="Times New Roman"/>
              </w:rPr>
              <w:t>.</w:t>
            </w:r>
            <w:r w:rsidRPr="003E44B6">
              <w:rPr>
                <w:rFonts w:ascii="Times New Roman" w:hAnsi="Times New Roman" w:cs="Times New Roman"/>
              </w:rPr>
              <w:br/>
              <w:t>Повинен бути для одноразового використання.</w:t>
            </w:r>
            <w:r w:rsidRPr="003E44B6">
              <w:rPr>
                <w:rFonts w:ascii="Times New Roman" w:hAnsi="Times New Roman" w:cs="Times New Roman"/>
              </w:rPr>
              <w:br/>
              <w:t>Повинен мати індивідуальне пакування.</w:t>
            </w:r>
          </w:p>
        </w:tc>
      </w:tr>
    </w:tbl>
    <w:p w:rsidR="00DC2CD6" w:rsidRDefault="00DC2CD6" w:rsidP="0050100B">
      <w:pPr>
        <w:spacing w:line="240" w:lineRule="auto"/>
        <w:ind w:firstLine="708"/>
        <w:jc w:val="center"/>
        <w:rPr>
          <w:rFonts w:ascii="Times New Roman" w:hAnsi="Times New Roman" w:cs="Times New Roman"/>
          <w:b/>
          <w:sz w:val="24"/>
          <w:szCs w:val="24"/>
        </w:rPr>
      </w:pPr>
    </w:p>
    <w:p w:rsidR="00554BA6" w:rsidRDefault="00554BA6" w:rsidP="0050100B">
      <w:pPr>
        <w:spacing w:line="240" w:lineRule="auto"/>
        <w:ind w:firstLine="708"/>
        <w:jc w:val="center"/>
        <w:rPr>
          <w:rFonts w:ascii="Times New Roman" w:hAnsi="Times New Roman" w:cs="Times New Roman"/>
          <w:b/>
          <w:sz w:val="24"/>
          <w:szCs w:val="24"/>
        </w:rPr>
      </w:pPr>
    </w:p>
    <w:p w:rsidR="0037079E" w:rsidRPr="0037079E" w:rsidRDefault="0037079E" w:rsidP="0037079E">
      <w:pPr>
        <w:spacing w:after="0"/>
        <w:contextualSpacing/>
        <w:jc w:val="center"/>
        <w:rPr>
          <w:rFonts w:ascii="Times New Roman" w:eastAsia="Times New Roman" w:hAnsi="Times New Roman" w:cs="Times New Roman"/>
          <w:b/>
          <w:sz w:val="24"/>
          <w:szCs w:val="24"/>
        </w:rPr>
      </w:pPr>
      <w:r w:rsidRPr="0037079E">
        <w:rPr>
          <w:rFonts w:ascii="Times New Roman" w:eastAsia="Times New Roman" w:hAnsi="Times New Roman" w:cs="Times New Roman"/>
          <w:b/>
          <w:sz w:val="24"/>
          <w:szCs w:val="24"/>
        </w:rPr>
        <w:t>ВИМОГИ ДО СУПРОВІДНИХ ДОКУМЕНТІВ ТА ПАКУВАННЯ ПРИ ЗАКУПІВЛІ МЕДИЧНИХ ВИРОБІВ (МВ)</w:t>
      </w:r>
    </w:p>
    <w:p w:rsidR="0037079E" w:rsidRPr="0015197D" w:rsidRDefault="0037079E" w:rsidP="0037079E">
      <w:pPr>
        <w:spacing w:after="0"/>
        <w:contextualSpacing/>
        <w:jc w:val="center"/>
        <w:rPr>
          <w:rFonts w:ascii="Times New Roman" w:eastAsia="Times New Roman" w:hAnsi="Times New Roman" w:cs="Times New Roman"/>
          <w:b/>
          <w:sz w:val="24"/>
          <w:szCs w:val="24"/>
        </w:rPr>
      </w:pPr>
      <w:r w:rsidRPr="0015197D">
        <w:rPr>
          <w:rFonts w:ascii="Times New Roman" w:eastAsia="Times New Roman" w:hAnsi="Times New Roman" w:cs="Times New Roman"/>
          <w:b/>
          <w:sz w:val="24"/>
          <w:szCs w:val="24"/>
        </w:rPr>
        <w:t xml:space="preserve">(Копії документів </w:t>
      </w:r>
      <w:r>
        <w:rPr>
          <w:rFonts w:ascii="Times New Roman" w:eastAsia="Times New Roman" w:hAnsi="Times New Roman" w:cs="Times New Roman"/>
          <w:b/>
          <w:sz w:val="24"/>
          <w:szCs w:val="24"/>
        </w:rPr>
        <w:t xml:space="preserve">Учасники </w:t>
      </w:r>
      <w:r w:rsidRPr="0015197D">
        <w:rPr>
          <w:rFonts w:ascii="Times New Roman" w:eastAsia="Times New Roman" w:hAnsi="Times New Roman" w:cs="Times New Roman"/>
          <w:b/>
          <w:sz w:val="24"/>
          <w:szCs w:val="24"/>
        </w:rPr>
        <w:t>нада</w:t>
      </w:r>
      <w:r>
        <w:rPr>
          <w:rFonts w:ascii="Times New Roman" w:eastAsia="Times New Roman" w:hAnsi="Times New Roman" w:cs="Times New Roman"/>
          <w:b/>
          <w:sz w:val="24"/>
          <w:szCs w:val="24"/>
        </w:rPr>
        <w:t xml:space="preserve">ють </w:t>
      </w:r>
      <w:r w:rsidRPr="0015197D">
        <w:rPr>
          <w:rFonts w:ascii="Times New Roman" w:eastAsia="Times New Roman" w:hAnsi="Times New Roman" w:cs="Times New Roman"/>
          <w:b/>
          <w:sz w:val="24"/>
          <w:szCs w:val="24"/>
        </w:rPr>
        <w:t xml:space="preserve"> у складі тендерної пропозиції)</w:t>
      </w:r>
    </w:p>
    <w:p w:rsidR="0037079E" w:rsidRPr="0015197D" w:rsidRDefault="0037079E" w:rsidP="0037079E">
      <w:pPr>
        <w:spacing w:after="0"/>
        <w:contextualSpacing/>
        <w:jc w:val="center"/>
        <w:rPr>
          <w:rFonts w:ascii="Times New Roman" w:eastAsia="Times New Roman" w:hAnsi="Times New Roman" w:cs="Times New Roman"/>
          <w:b/>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1) Копія чинної Декларації виробника або його уповноваженого представника в Україні та додатків до неї (за їх наявності) про відповідність МВ вимогам Технічного регламенту щодо медичних виробів, затвердженого постановою Кабінету Міністрів України №753 від 02.10.2013 р.</w:t>
      </w:r>
    </w:p>
    <w:p w:rsidR="0037079E" w:rsidRPr="0037079E" w:rsidRDefault="0037079E" w:rsidP="0037079E">
      <w:pPr>
        <w:pStyle w:val="a3"/>
        <w:spacing w:before="100" w:beforeAutospacing="1" w:after="100" w:afterAutospacing="1" w:line="240" w:lineRule="auto"/>
        <w:ind w:left="0" w:firstLine="567"/>
        <w:jc w:val="both"/>
        <w:rPr>
          <w:sz w:val="24"/>
          <w:szCs w:val="24"/>
          <w:lang w:val="uk-UA" w:eastAsia="uk-UA"/>
        </w:rPr>
      </w:pPr>
      <w:r w:rsidRPr="0037079E">
        <w:rPr>
          <w:sz w:val="24"/>
          <w:szCs w:val="24"/>
          <w:lang w:val="uk-UA" w:eastAsia="uk-UA"/>
        </w:rPr>
        <w:t xml:space="preserve">Згідно наказу МОЗ України №122 від 10.02.2017 р. при постачанні МВ І класу ризику декларації, копії яких надаються, а також особи, що їх підписують, повинні бути зареєстровані у </w:t>
      </w:r>
      <w:proofErr w:type="spellStart"/>
      <w:r w:rsidRPr="0037079E">
        <w:rPr>
          <w:sz w:val="24"/>
          <w:szCs w:val="24"/>
          <w:lang w:val="uk-UA" w:eastAsia="uk-UA"/>
        </w:rPr>
        <w:t>Держлікслужбі</w:t>
      </w:r>
      <w:proofErr w:type="spellEnd"/>
      <w:r w:rsidRPr="0037079E">
        <w:rPr>
          <w:sz w:val="24"/>
          <w:szCs w:val="24"/>
          <w:lang w:val="uk-UA" w:eastAsia="uk-UA"/>
        </w:rPr>
        <w:t xml:space="preserve"> та внесені до відповідного реєстру, розміщеному на її офіційному сайті.</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 xml:space="preserve">2)  При постачанні МВ, що відносяться до класів ризику </w:t>
      </w:r>
      <w:proofErr w:type="spellStart"/>
      <w:r w:rsidRPr="0015197D">
        <w:rPr>
          <w:rFonts w:ascii="Times New Roman" w:eastAsia="Times New Roman" w:hAnsi="Times New Roman" w:cs="Times New Roman"/>
          <w:sz w:val="24"/>
          <w:szCs w:val="24"/>
        </w:rPr>
        <w:t>ІІа</w:t>
      </w:r>
      <w:proofErr w:type="spellEnd"/>
      <w:r w:rsidRPr="0015197D">
        <w:rPr>
          <w:rFonts w:ascii="Times New Roman" w:eastAsia="Times New Roman" w:hAnsi="Times New Roman" w:cs="Times New Roman"/>
          <w:sz w:val="24"/>
          <w:szCs w:val="24"/>
        </w:rPr>
        <w:t xml:space="preserve">, </w:t>
      </w:r>
      <w:proofErr w:type="spellStart"/>
      <w:r w:rsidRPr="0015197D">
        <w:rPr>
          <w:rFonts w:ascii="Times New Roman" w:eastAsia="Times New Roman" w:hAnsi="Times New Roman" w:cs="Times New Roman"/>
          <w:sz w:val="24"/>
          <w:szCs w:val="24"/>
        </w:rPr>
        <w:t>ІІб</w:t>
      </w:r>
      <w:proofErr w:type="spellEnd"/>
      <w:r w:rsidRPr="0015197D">
        <w:rPr>
          <w:rFonts w:ascii="Times New Roman" w:eastAsia="Times New Roman" w:hAnsi="Times New Roman" w:cs="Times New Roman"/>
          <w:sz w:val="24"/>
          <w:szCs w:val="24"/>
        </w:rPr>
        <w:t xml:space="preserve"> та ІІІ, для підтвердження останніх необхідно надати копію чинного сертифікату відповідності, виданого уповноваженим органом з оцінки відповідності.</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3)  Копії виданих виробником документів, які посвідчують якість серії (партії, лоту) виробів медичного призначення, що постачаються, – сертифікату, паспорту. У випадку, якщо документ викладено іноземною мовою, необхідно, крім іншомовного варіанту, надати його завірений переклад державною мовою.</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4)  Інструкція з медичного застосування МВ, викладена державною мовою.</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5) На інструкціях з медичного застосування МВ та/або сертифікатах (паспортах) якості повинен бути нанесений знак відповідності технічним регламентам, затверджений постановою Кабінету Міністрів України №1184 від 30 грудня 2015 р.</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6) Інформація на пакуванні МВ, що постачаються, повинна бути викладена державною мовою.</w:t>
      </w: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p>
    <w:p w:rsidR="0037079E" w:rsidRPr="0015197D" w:rsidRDefault="0037079E" w:rsidP="0037079E">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7) На МВ, що постачаються, повинен бути нанесений знак відповідності технічним регламентам згідно вимог постанови Кабінету Міністрів України №1184 від 30 грудня 2015 р.</w:t>
      </w:r>
    </w:p>
    <w:p w:rsidR="0037079E" w:rsidRPr="0037079E" w:rsidRDefault="0037079E" w:rsidP="0037079E">
      <w:pPr>
        <w:pStyle w:val="a3"/>
        <w:spacing w:before="100" w:beforeAutospacing="1" w:after="100" w:afterAutospacing="1" w:line="240" w:lineRule="auto"/>
        <w:ind w:left="0" w:firstLine="567"/>
        <w:jc w:val="both"/>
        <w:rPr>
          <w:lang w:val="uk-UA"/>
        </w:rPr>
      </w:pPr>
    </w:p>
    <w:p w:rsidR="0037079E" w:rsidRPr="0015197D" w:rsidRDefault="0037079E" w:rsidP="0037079E">
      <w:pPr>
        <w:spacing w:before="100" w:beforeAutospacing="1" w:after="100" w:afterAutospacing="1" w:line="240" w:lineRule="auto"/>
        <w:ind w:firstLine="567"/>
        <w:contextualSpacing/>
        <w:jc w:val="both"/>
        <w:rPr>
          <w:rFonts w:ascii="Times New Roman" w:hAnsi="Times New Roman" w:cs="Times New Roman"/>
          <w:sz w:val="28"/>
          <w:szCs w:val="28"/>
        </w:rPr>
      </w:pPr>
      <w:r w:rsidRPr="0015197D">
        <w:rPr>
          <w:rFonts w:ascii="Times New Roman" w:hAnsi="Times New Roman"/>
          <w:b/>
          <w:i/>
          <w:sz w:val="28"/>
          <w:szCs w:val="28"/>
          <w:u w:val="single"/>
        </w:rPr>
        <w:t>Кожна сторінка всіх копій</w:t>
      </w:r>
      <w:r w:rsidRPr="0015197D">
        <w:rPr>
          <w:rFonts w:ascii="Times New Roman" w:hAnsi="Times New Roman"/>
          <w:b/>
          <w:i/>
          <w:sz w:val="28"/>
          <w:szCs w:val="28"/>
        </w:rPr>
        <w:t xml:space="preserve"> документів, що надаються, повинна бути завірена «мокрою» печаткою постачальника та підписана його відповідальною особою із зазначенням її посади, прізвища, ініціалів.</w:t>
      </w:r>
    </w:p>
    <w:p w:rsidR="0037079E" w:rsidRPr="0015197D" w:rsidRDefault="0037079E" w:rsidP="0037079E">
      <w:pPr>
        <w:ind w:hanging="360"/>
        <w:jc w:val="both"/>
        <w:rPr>
          <w:rFonts w:ascii="Times New Roman" w:eastAsia="Times New Roman" w:hAnsi="Times New Roman" w:cs="Times New Roman"/>
          <w:sz w:val="24"/>
          <w:szCs w:val="24"/>
        </w:rPr>
      </w:pPr>
    </w:p>
    <w:p w:rsidR="0037079E" w:rsidRPr="0015197D" w:rsidRDefault="0037079E" w:rsidP="0037079E">
      <w:pPr>
        <w:ind w:hanging="360"/>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 xml:space="preserve">               Ми (Я), _________________ згодні та підтверджуємо свою можливість і готовність виконувати усі Технічні вимоги Замовника, зазначені у цій тендерній документації.</w:t>
      </w:r>
    </w:p>
    <w:p w:rsidR="0037079E" w:rsidRPr="0015197D" w:rsidRDefault="0037079E" w:rsidP="0037079E">
      <w:pPr>
        <w:ind w:hanging="360"/>
        <w:jc w:val="both"/>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 xml:space="preserve">                 Дата: _____________                                         ________________ (   підпис) </w:t>
      </w:r>
    </w:p>
    <w:p w:rsidR="0037079E" w:rsidRPr="0015197D" w:rsidRDefault="0037079E" w:rsidP="0037079E">
      <w:pPr>
        <w:ind w:hanging="360"/>
        <w:jc w:val="center"/>
        <w:rPr>
          <w:rFonts w:ascii="Times New Roman" w:eastAsia="Times New Roman" w:hAnsi="Times New Roman" w:cs="Times New Roman"/>
          <w:sz w:val="24"/>
          <w:szCs w:val="24"/>
        </w:rPr>
      </w:pPr>
      <w:r w:rsidRPr="0015197D">
        <w:rPr>
          <w:rFonts w:ascii="Times New Roman" w:eastAsia="Times New Roman" w:hAnsi="Times New Roman" w:cs="Times New Roman"/>
          <w:sz w:val="24"/>
          <w:szCs w:val="24"/>
        </w:rPr>
        <w:t>М.П.</w:t>
      </w:r>
    </w:p>
    <w:p w:rsidR="0037079E" w:rsidRPr="0015197D" w:rsidRDefault="0037079E" w:rsidP="0037079E">
      <w:pPr>
        <w:jc w:val="center"/>
        <w:rPr>
          <w:u w:val="single"/>
        </w:rPr>
      </w:pPr>
      <w:r w:rsidRPr="0015197D">
        <w:rPr>
          <w:rFonts w:ascii="Book Antiqua" w:eastAsia="Times New Roman" w:hAnsi="Book Antiqua"/>
          <w:b/>
          <w:i/>
          <w:sz w:val="24"/>
          <w:szCs w:val="24"/>
          <w:u w:val="single"/>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rsidR="0037079E" w:rsidRPr="0015197D" w:rsidRDefault="0037079E" w:rsidP="0037079E">
      <w:pPr>
        <w:pStyle w:val="a7"/>
        <w:spacing w:after="0"/>
        <w:ind w:left="3063" w:firstLine="4025"/>
        <w:rPr>
          <w:rStyle w:val="a6"/>
          <w:rFonts w:eastAsiaTheme="minorEastAsia"/>
        </w:rPr>
      </w:pPr>
    </w:p>
    <w:p w:rsidR="0037079E" w:rsidRPr="0015197D" w:rsidRDefault="0037079E" w:rsidP="0037079E">
      <w:pPr>
        <w:pStyle w:val="a7"/>
        <w:spacing w:after="0"/>
        <w:ind w:left="3063" w:firstLine="4025"/>
        <w:rPr>
          <w:rStyle w:val="a6"/>
          <w:rFonts w:eastAsiaTheme="minorEastAsia"/>
        </w:rPr>
      </w:pPr>
    </w:p>
    <w:p w:rsidR="0037079E" w:rsidRPr="007E2F36" w:rsidRDefault="0037079E" w:rsidP="0037079E"/>
    <w:p w:rsidR="00554BA6" w:rsidRDefault="00554BA6" w:rsidP="0050100B">
      <w:pPr>
        <w:spacing w:line="240" w:lineRule="auto"/>
        <w:ind w:firstLine="708"/>
        <w:jc w:val="center"/>
        <w:rPr>
          <w:rFonts w:ascii="Times New Roman" w:hAnsi="Times New Roman" w:cs="Times New Roman"/>
          <w:b/>
          <w:sz w:val="24"/>
          <w:szCs w:val="24"/>
        </w:rPr>
      </w:pPr>
    </w:p>
    <w:p w:rsidR="00554BA6" w:rsidRPr="004825AC" w:rsidRDefault="00554BA6" w:rsidP="0050100B">
      <w:pPr>
        <w:spacing w:line="240" w:lineRule="auto"/>
        <w:ind w:firstLine="708"/>
        <w:jc w:val="center"/>
        <w:rPr>
          <w:rFonts w:ascii="Times New Roman" w:hAnsi="Times New Roman" w:cs="Times New Roman"/>
          <w:b/>
          <w:sz w:val="24"/>
          <w:szCs w:val="24"/>
        </w:rPr>
      </w:pPr>
    </w:p>
    <w:p w:rsidR="0050100B" w:rsidRDefault="0050100B" w:rsidP="0050100B">
      <w:pPr>
        <w:spacing w:after="0"/>
        <w:ind w:left="284" w:right="282"/>
        <w:rPr>
          <w:rFonts w:ascii="Times New Roman" w:eastAsia="Calibri" w:hAnsi="Times New Roman"/>
          <w:b/>
          <w:bCs/>
          <w:i/>
        </w:rPr>
      </w:pPr>
    </w:p>
    <w:sectPr w:rsidR="0050100B" w:rsidSect="005B27DE">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0E25"/>
    <w:multiLevelType w:val="hybridMultilevel"/>
    <w:tmpl w:val="509609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0D4895"/>
    <w:multiLevelType w:val="multilevel"/>
    <w:tmpl w:val="62643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C5B0D"/>
    <w:multiLevelType w:val="hybridMultilevel"/>
    <w:tmpl w:val="38E6466A"/>
    <w:lvl w:ilvl="0" w:tplc="EB40BEDA">
      <w:start w:val="7"/>
      <w:numFmt w:val="decimal"/>
      <w:lvlText w:val="%1."/>
      <w:lvlJc w:val="left"/>
      <w:pPr>
        <w:ind w:left="502"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49"/>
    <w:rsid w:val="00003981"/>
    <w:rsid w:val="002211DC"/>
    <w:rsid w:val="002338C7"/>
    <w:rsid w:val="002519F7"/>
    <w:rsid w:val="00331803"/>
    <w:rsid w:val="00351298"/>
    <w:rsid w:val="0037079E"/>
    <w:rsid w:val="003E6A77"/>
    <w:rsid w:val="004825AC"/>
    <w:rsid w:val="0050100B"/>
    <w:rsid w:val="00535D1C"/>
    <w:rsid w:val="00554BA6"/>
    <w:rsid w:val="00555045"/>
    <w:rsid w:val="005B27DE"/>
    <w:rsid w:val="005C2B49"/>
    <w:rsid w:val="00632075"/>
    <w:rsid w:val="00701095"/>
    <w:rsid w:val="008421FB"/>
    <w:rsid w:val="00847CC1"/>
    <w:rsid w:val="00901184"/>
    <w:rsid w:val="00A614D1"/>
    <w:rsid w:val="00A924C6"/>
    <w:rsid w:val="00B91179"/>
    <w:rsid w:val="00BF51DC"/>
    <w:rsid w:val="00C72832"/>
    <w:rsid w:val="00DC2CD6"/>
    <w:rsid w:val="00F7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88C8E-AEE0-4DE2-8FF3-7B57A7FC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0B"/>
    <w:pPr>
      <w:spacing w:after="200" w:line="276" w:lineRule="auto"/>
    </w:pPr>
    <w:rPr>
      <w:rFonts w:eastAsiaTheme="minorEastAsia"/>
      <w:lang w:val="uk-UA" w:eastAsia="uk-UA"/>
    </w:rPr>
  </w:style>
  <w:style w:type="paragraph" w:styleId="2">
    <w:name w:val="heading 2"/>
    <w:basedOn w:val="a"/>
    <w:next w:val="a"/>
    <w:link w:val="20"/>
    <w:uiPriority w:val="9"/>
    <w:semiHidden/>
    <w:unhideWhenUsed/>
    <w:qFormat/>
    <w:rsid w:val="00003981"/>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0B"/>
    <w:pPr>
      <w:suppressAutoHyphens/>
      <w:ind w:left="720"/>
      <w:contextualSpacing/>
    </w:pPr>
    <w:rPr>
      <w:rFonts w:ascii="Times New Roman" w:eastAsia="Times New Roman" w:hAnsi="Times New Roman" w:cs="Times New Roman"/>
      <w:sz w:val="28"/>
      <w:szCs w:val="28"/>
      <w:lang w:val="ru-RU" w:eastAsia="zh-CN"/>
    </w:rPr>
  </w:style>
  <w:style w:type="paragraph" w:styleId="a4">
    <w:name w:val="Balloon Text"/>
    <w:basedOn w:val="a"/>
    <w:link w:val="a5"/>
    <w:uiPriority w:val="99"/>
    <w:semiHidden/>
    <w:unhideWhenUsed/>
    <w:rsid w:val="005B27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27DE"/>
    <w:rPr>
      <w:rFonts w:ascii="Segoe UI" w:eastAsiaTheme="minorEastAsia" w:hAnsi="Segoe UI" w:cs="Segoe UI"/>
      <w:sz w:val="18"/>
      <w:szCs w:val="18"/>
      <w:lang w:val="uk-UA" w:eastAsia="uk-UA"/>
    </w:rPr>
  </w:style>
  <w:style w:type="character" w:customStyle="1" w:styleId="tlid-translation">
    <w:name w:val="tlid-translation"/>
    <w:basedOn w:val="a0"/>
    <w:rsid w:val="00701095"/>
  </w:style>
  <w:style w:type="character" w:customStyle="1" w:styleId="20">
    <w:name w:val="Заголовок 2 Знак"/>
    <w:basedOn w:val="a0"/>
    <w:link w:val="2"/>
    <w:uiPriority w:val="9"/>
    <w:semiHidden/>
    <w:rsid w:val="00003981"/>
    <w:rPr>
      <w:rFonts w:asciiTheme="majorHAnsi" w:eastAsiaTheme="majorEastAsia" w:hAnsiTheme="majorHAnsi" w:cstheme="majorBidi"/>
      <w:b/>
      <w:bCs/>
      <w:color w:val="5B9BD5" w:themeColor="accent1"/>
      <w:sz w:val="26"/>
      <w:szCs w:val="26"/>
      <w:lang w:val="uk-UA"/>
    </w:rPr>
  </w:style>
  <w:style w:type="character" w:styleId="a6">
    <w:name w:val="Strong"/>
    <w:uiPriority w:val="22"/>
    <w:qFormat/>
    <w:rsid w:val="0037079E"/>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37079E"/>
    <w:pPr>
      <w:suppressAutoHyphens/>
      <w:spacing w:after="280" w:line="240" w:lineRule="auto"/>
      <w:ind w:firstLine="300"/>
      <w:jc w:val="both"/>
    </w:pPr>
    <w:rPr>
      <w:rFonts w:ascii="Times New Roman" w:eastAsia="Times New Roman" w:hAnsi="Times New Roman" w:cs="Times New Roman"/>
      <w:sz w:val="24"/>
      <w:szCs w:val="24"/>
      <w:lang w:eastAsia="zh-C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37079E"/>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0902">
      <w:bodyDiv w:val="1"/>
      <w:marLeft w:val="0"/>
      <w:marRight w:val="0"/>
      <w:marTop w:val="0"/>
      <w:marBottom w:val="0"/>
      <w:divBdr>
        <w:top w:val="none" w:sz="0" w:space="0" w:color="auto"/>
        <w:left w:val="none" w:sz="0" w:space="0" w:color="auto"/>
        <w:bottom w:val="none" w:sz="0" w:space="0" w:color="auto"/>
        <w:right w:val="none" w:sz="0" w:space="0" w:color="auto"/>
      </w:divBdr>
    </w:div>
    <w:div w:id="18409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p:lastModifiedBy>
  <cp:revision>2</cp:revision>
  <cp:lastPrinted>2021-01-26T11:57:00Z</cp:lastPrinted>
  <dcterms:created xsi:type="dcterms:W3CDTF">2021-04-27T13:42:00Z</dcterms:created>
  <dcterms:modified xsi:type="dcterms:W3CDTF">2021-04-27T13:42:00Z</dcterms:modified>
</cp:coreProperties>
</file>