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301" w:rsidRPr="003E6D89" w:rsidRDefault="00400301" w:rsidP="00400301">
      <w:pPr>
        <w:tabs>
          <w:tab w:val="left" w:pos="-900"/>
          <w:tab w:val="left" w:pos="1080"/>
        </w:tabs>
        <w:spacing w:after="0"/>
        <w:ind w:left="-902"/>
        <w:jc w:val="right"/>
        <w:rPr>
          <w:rFonts w:ascii="Times New Roman" w:hAnsi="Times New Roman" w:cs="Times New Roman"/>
          <w:b/>
          <w:sz w:val="28"/>
          <w:szCs w:val="28"/>
        </w:rPr>
      </w:pPr>
      <w:bookmarkStart w:id="0" w:name="_GoBack"/>
      <w:bookmarkEnd w:id="0"/>
      <w:r w:rsidRPr="003E6D89">
        <w:rPr>
          <w:rFonts w:ascii="Times New Roman" w:hAnsi="Times New Roman" w:cs="Times New Roman"/>
          <w:b/>
          <w:sz w:val="28"/>
          <w:szCs w:val="28"/>
        </w:rPr>
        <w:t>Додаток №3</w:t>
      </w:r>
    </w:p>
    <w:p w:rsidR="00400301" w:rsidRDefault="00400301" w:rsidP="00400301">
      <w:pPr>
        <w:tabs>
          <w:tab w:val="left" w:pos="-900"/>
          <w:tab w:val="left" w:pos="1080"/>
        </w:tabs>
        <w:spacing w:after="0"/>
        <w:ind w:left="-902"/>
        <w:jc w:val="right"/>
        <w:rPr>
          <w:rFonts w:ascii="Times New Roman" w:hAnsi="Times New Roman" w:cs="Times New Roman"/>
          <w:b/>
          <w:sz w:val="28"/>
          <w:szCs w:val="28"/>
        </w:rPr>
      </w:pPr>
      <w:r w:rsidRPr="003E6D89">
        <w:rPr>
          <w:rFonts w:ascii="Times New Roman" w:hAnsi="Times New Roman" w:cs="Times New Roman"/>
          <w:b/>
          <w:sz w:val="28"/>
          <w:szCs w:val="28"/>
        </w:rPr>
        <w:t>до документації</w:t>
      </w:r>
    </w:p>
    <w:p w:rsidR="00400301" w:rsidRPr="003E6D89" w:rsidRDefault="00400301" w:rsidP="00400301">
      <w:pPr>
        <w:tabs>
          <w:tab w:val="left" w:pos="-900"/>
          <w:tab w:val="left" w:pos="1080"/>
        </w:tabs>
        <w:spacing w:after="0"/>
        <w:ind w:left="-902"/>
        <w:jc w:val="right"/>
        <w:rPr>
          <w:rFonts w:ascii="Times New Roman" w:hAnsi="Times New Roman" w:cs="Times New Roman"/>
          <w:b/>
          <w:sz w:val="28"/>
          <w:szCs w:val="28"/>
        </w:rPr>
      </w:pPr>
    </w:p>
    <w:p w:rsidR="00433D5A" w:rsidRDefault="00433D5A" w:rsidP="00433D5A">
      <w:pPr>
        <w:ind w:left="2694"/>
        <w:rPr>
          <w:rFonts w:ascii="Times New Roman" w:hAnsi="Times New Roman" w:cs="Times New Roman"/>
          <w:b/>
          <w:sz w:val="24"/>
          <w:szCs w:val="24"/>
        </w:rPr>
      </w:pPr>
      <w:r>
        <w:rPr>
          <w:rFonts w:ascii="Times New Roman" w:hAnsi="Times New Roman" w:cs="Times New Roman"/>
          <w:b/>
          <w:sz w:val="24"/>
          <w:szCs w:val="24"/>
        </w:rPr>
        <w:t xml:space="preserve">         МЕДИКО-ТЕХНІЧНЕ ЗАВДАННЯ:</w:t>
      </w:r>
    </w:p>
    <w:tbl>
      <w:tblPr>
        <w:tblW w:w="10455" w:type="dxa"/>
        <w:tblInd w:w="-601" w:type="dxa"/>
        <w:tblLook w:val="04A0" w:firstRow="1" w:lastRow="0" w:firstColumn="1" w:lastColumn="0" w:noHBand="0" w:noVBand="1"/>
      </w:tblPr>
      <w:tblGrid>
        <w:gridCol w:w="702"/>
        <w:gridCol w:w="4021"/>
        <w:gridCol w:w="1989"/>
        <w:gridCol w:w="1539"/>
        <w:gridCol w:w="2204"/>
      </w:tblGrid>
      <w:tr w:rsidR="00433D5A" w:rsidTr="00441352">
        <w:trPr>
          <w:trHeight w:val="1664"/>
        </w:trPr>
        <w:tc>
          <w:tcPr>
            <w:tcW w:w="702" w:type="dxa"/>
            <w:tcBorders>
              <w:top w:val="single" w:sz="4" w:space="0" w:color="auto"/>
              <w:left w:val="single" w:sz="4" w:space="0" w:color="auto"/>
              <w:bottom w:val="single" w:sz="4" w:space="0" w:color="auto"/>
              <w:right w:val="single" w:sz="4" w:space="0" w:color="auto"/>
            </w:tcBorders>
          </w:tcPr>
          <w:p w:rsidR="00433D5A" w:rsidRDefault="00433D5A">
            <w:pPr>
              <w:jc w:val="center"/>
              <w:rPr>
                <w:rFonts w:ascii="Times New Roman" w:hAnsi="Times New Roman" w:cs="Times New Roman"/>
                <w:b/>
                <w:sz w:val="24"/>
                <w:szCs w:val="24"/>
              </w:rPr>
            </w:pPr>
          </w:p>
          <w:p w:rsidR="00433D5A" w:rsidRDefault="00433D5A">
            <w:pPr>
              <w:jc w:val="center"/>
              <w:rPr>
                <w:rFonts w:ascii="Times New Roman" w:hAnsi="Times New Roman" w:cs="Times New Roman"/>
                <w:b/>
                <w:sz w:val="24"/>
                <w:szCs w:val="24"/>
              </w:rPr>
            </w:pPr>
            <w:r>
              <w:rPr>
                <w:rFonts w:ascii="Times New Roman" w:hAnsi="Times New Roman" w:cs="Times New Roman"/>
                <w:b/>
                <w:sz w:val="24"/>
                <w:szCs w:val="24"/>
              </w:rPr>
              <w:t>№ з/п</w:t>
            </w:r>
          </w:p>
        </w:tc>
        <w:tc>
          <w:tcPr>
            <w:tcW w:w="4021" w:type="dxa"/>
            <w:tcBorders>
              <w:top w:val="single" w:sz="4" w:space="0" w:color="auto"/>
              <w:left w:val="single" w:sz="4" w:space="0" w:color="auto"/>
              <w:bottom w:val="single" w:sz="4" w:space="0" w:color="auto"/>
              <w:right w:val="single" w:sz="4" w:space="0" w:color="auto"/>
            </w:tcBorders>
            <w:vAlign w:val="center"/>
            <w:hideMark/>
          </w:tcPr>
          <w:p w:rsidR="00433D5A" w:rsidRDefault="00433D5A">
            <w:pPr>
              <w:jc w:val="center"/>
              <w:rPr>
                <w:rFonts w:ascii="Times New Roman" w:hAnsi="Times New Roman" w:cs="Times New Roman"/>
                <w:b/>
                <w:iCs/>
                <w:color w:val="000000"/>
                <w:sz w:val="24"/>
                <w:szCs w:val="24"/>
              </w:rPr>
            </w:pPr>
            <w:r>
              <w:rPr>
                <w:rFonts w:ascii="Times New Roman" w:eastAsia="Times New Roman" w:hAnsi="Times New Roman" w:cs="Times New Roman"/>
                <w:b/>
                <w:sz w:val="24"/>
                <w:szCs w:val="24"/>
                <w:lang w:eastAsia="ru-RU"/>
              </w:rPr>
              <w:t>Торгівельна назва, форма випуску, дозування, фасування</w:t>
            </w:r>
          </w:p>
        </w:tc>
        <w:tc>
          <w:tcPr>
            <w:tcW w:w="1989" w:type="dxa"/>
            <w:tcBorders>
              <w:top w:val="single" w:sz="4" w:space="0" w:color="auto"/>
              <w:left w:val="nil"/>
              <w:bottom w:val="nil"/>
              <w:right w:val="single" w:sz="4" w:space="0" w:color="auto"/>
            </w:tcBorders>
            <w:vAlign w:val="center"/>
            <w:hideMark/>
          </w:tcPr>
          <w:p w:rsidR="00433D5A" w:rsidRDefault="00433D5A">
            <w:pPr>
              <w:tabs>
                <w:tab w:val="left" w:pos="9000"/>
              </w:tabs>
              <w:ind w:left="-108" w:righ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Міжнародна непатентована назва (МНН),</w:t>
            </w:r>
          </w:p>
          <w:p w:rsidR="00433D5A" w:rsidRDefault="00433D5A">
            <w:pPr>
              <w:jc w:val="center"/>
              <w:rPr>
                <w:rFonts w:ascii="Times New Roman" w:hAnsi="Times New Roman" w:cs="Times New Roman"/>
                <w:b/>
                <w:iCs/>
                <w:color w:val="000000"/>
                <w:sz w:val="24"/>
                <w:szCs w:val="24"/>
              </w:rPr>
            </w:pPr>
            <w:r>
              <w:rPr>
                <w:rFonts w:ascii="Times New Roman" w:eastAsia="Times New Roman" w:hAnsi="Times New Roman" w:cs="Times New Roman"/>
                <w:b/>
                <w:sz w:val="24"/>
                <w:szCs w:val="24"/>
                <w:lang w:eastAsia="ru-RU"/>
              </w:rPr>
              <w:t>склад/діюча речовина</w:t>
            </w:r>
          </w:p>
        </w:tc>
        <w:tc>
          <w:tcPr>
            <w:tcW w:w="1539" w:type="dxa"/>
            <w:tcBorders>
              <w:top w:val="single" w:sz="4" w:space="0" w:color="auto"/>
              <w:left w:val="nil"/>
              <w:bottom w:val="single" w:sz="4" w:space="0" w:color="auto"/>
              <w:right w:val="single" w:sz="4" w:space="0" w:color="auto"/>
            </w:tcBorders>
          </w:tcPr>
          <w:p w:rsidR="00433D5A" w:rsidRDefault="00433D5A">
            <w:pPr>
              <w:jc w:val="center"/>
              <w:rPr>
                <w:rFonts w:ascii="Times New Roman" w:hAnsi="Times New Roman" w:cs="Times New Roman"/>
                <w:b/>
                <w:iCs/>
                <w:color w:val="000000"/>
                <w:sz w:val="24"/>
                <w:szCs w:val="24"/>
              </w:rPr>
            </w:pPr>
          </w:p>
          <w:p w:rsidR="00433D5A" w:rsidRDefault="00433D5A">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Одиниці виміру</w:t>
            </w:r>
          </w:p>
        </w:tc>
        <w:tc>
          <w:tcPr>
            <w:tcW w:w="2204" w:type="dxa"/>
            <w:tcBorders>
              <w:top w:val="single" w:sz="4" w:space="0" w:color="auto"/>
              <w:left w:val="single" w:sz="4" w:space="0" w:color="auto"/>
              <w:bottom w:val="single" w:sz="4" w:space="0" w:color="auto"/>
              <w:right w:val="single" w:sz="4" w:space="0" w:color="auto"/>
            </w:tcBorders>
            <w:vAlign w:val="center"/>
            <w:hideMark/>
          </w:tcPr>
          <w:p w:rsidR="00433D5A" w:rsidRDefault="00433D5A">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Кількість</w:t>
            </w:r>
          </w:p>
        </w:tc>
      </w:tr>
      <w:tr w:rsidR="007F0E7F" w:rsidRPr="007F0E7F" w:rsidTr="00441352">
        <w:trPr>
          <w:trHeight w:val="872"/>
        </w:trPr>
        <w:tc>
          <w:tcPr>
            <w:tcW w:w="702" w:type="dxa"/>
            <w:tcBorders>
              <w:top w:val="single" w:sz="4" w:space="0" w:color="auto"/>
              <w:left w:val="single" w:sz="4" w:space="0" w:color="auto"/>
              <w:bottom w:val="single" w:sz="4" w:space="0" w:color="auto"/>
              <w:right w:val="single" w:sz="4" w:space="0" w:color="auto"/>
            </w:tcBorders>
            <w:hideMark/>
          </w:tcPr>
          <w:p w:rsidR="00441352" w:rsidRPr="007F0E7F" w:rsidRDefault="00441352" w:rsidP="00441352">
            <w:pPr>
              <w:rPr>
                <w:rFonts w:ascii="Times New Roman" w:hAnsi="Times New Roman" w:cs="Times New Roman"/>
                <w:iCs/>
                <w:sz w:val="24"/>
                <w:szCs w:val="24"/>
              </w:rPr>
            </w:pPr>
            <w:r w:rsidRPr="007F0E7F">
              <w:rPr>
                <w:rFonts w:ascii="Times New Roman" w:hAnsi="Times New Roman" w:cs="Times New Roman"/>
                <w:iCs/>
                <w:sz w:val="24"/>
                <w:szCs w:val="24"/>
              </w:rPr>
              <w:t>1</w:t>
            </w:r>
          </w:p>
        </w:tc>
        <w:tc>
          <w:tcPr>
            <w:tcW w:w="4021" w:type="dxa"/>
            <w:tcBorders>
              <w:top w:val="single" w:sz="4" w:space="0" w:color="auto"/>
              <w:left w:val="single" w:sz="4" w:space="0" w:color="auto"/>
              <w:bottom w:val="single" w:sz="4" w:space="0" w:color="auto"/>
              <w:right w:val="single" w:sz="4" w:space="0" w:color="auto"/>
            </w:tcBorders>
            <w:vAlign w:val="center"/>
          </w:tcPr>
          <w:p w:rsidR="00441352" w:rsidRPr="00C62099" w:rsidRDefault="00C62099" w:rsidP="00C62099">
            <w:pPr>
              <w:rPr>
                <w:rFonts w:ascii="Times New Roman" w:hAnsi="Times New Roman" w:cs="Times New Roman"/>
                <w:iCs/>
                <w:sz w:val="24"/>
                <w:szCs w:val="24"/>
              </w:rPr>
            </w:pPr>
            <w:r>
              <w:rPr>
                <w:rFonts w:ascii="Times New Roman" w:hAnsi="Times New Roman" w:cs="Times New Roman"/>
                <w:iCs/>
                <w:sz w:val="24"/>
                <w:szCs w:val="24"/>
              </w:rPr>
              <w:t xml:space="preserve">Натрію хлорид розчин для </w:t>
            </w:r>
            <w:proofErr w:type="spellStart"/>
            <w:r>
              <w:rPr>
                <w:rFonts w:ascii="Times New Roman" w:hAnsi="Times New Roman" w:cs="Times New Roman"/>
                <w:iCs/>
                <w:sz w:val="24"/>
                <w:szCs w:val="24"/>
              </w:rPr>
              <w:t>ін»єкцій</w:t>
            </w:r>
            <w:proofErr w:type="spellEnd"/>
            <w:r>
              <w:rPr>
                <w:rFonts w:ascii="Times New Roman" w:hAnsi="Times New Roman" w:cs="Times New Roman"/>
                <w:iCs/>
                <w:sz w:val="24"/>
                <w:szCs w:val="24"/>
              </w:rPr>
              <w:t xml:space="preserve"> ізотонічний 0,9 у полімерних контейнерах по 100 мл.</w:t>
            </w:r>
          </w:p>
        </w:tc>
        <w:tc>
          <w:tcPr>
            <w:tcW w:w="1989" w:type="dxa"/>
            <w:tcBorders>
              <w:top w:val="single" w:sz="4" w:space="0" w:color="auto"/>
              <w:left w:val="nil"/>
              <w:bottom w:val="nil"/>
              <w:right w:val="single" w:sz="4" w:space="0" w:color="auto"/>
            </w:tcBorders>
            <w:vAlign w:val="center"/>
          </w:tcPr>
          <w:p w:rsidR="00441352" w:rsidRPr="00C62099" w:rsidRDefault="00C62099" w:rsidP="00C62099">
            <w:pPr>
              <w:spacing w:after="0" w:line="240" w:lineRule="auto"/>
              <w:jc w:val="center"/>
              <w:rPr>
                <w:rFonts w:ascii="Times New Roman" w:hAnsi="Times New Roman" w:cs="Times New Roman"/>
                <w:iCs/>
                <w:sz w:val="24"/>
                <w:szCs w:val="24"/>
              </w:rPr>
            </w:pPr>
            <w:proofErr w:type="spellStart"/>
            <w:r w:rsidRPr="00C62099">
              <w:rPr>
                <w:rFonts w:ascii="Times New Roman" w:hAnsi="Times New Roman" w:cs="Times New Roman"/>
                <w:iCs/>
                <w:sz w:val="24"/>
                <w:szCs w:val="24"/>
              </w:rPr>
              <w:t>Sodium</w:t>
            </w:r>
            <w:proofErr w:type="spellEnd"/>
            <w:r w:rsidRPr="00C62099">
              <w:rPr>
                <w:rFonts w:ascii="Times New Roman" w:hAnsi="Times New Roman" w:cs="Times New Roman"/>
                <w:iCs/>
                <w:sz w:val="24"/>
                <w:szCs w:val="24"/>
              </w:rPr>
              <w:t xml:space="preserve"> </w:t>
            </w:r>
            <w:proofErr w:type="spellStart"/>
            <w:r w:rsidRPr="00C62099">
              <w:rPr>
                <w:rFonts w:ascii="Times New Roman" w:hAnsi="Times New Roman" w:cs="Times New Roman"/>
                <w:iCs/>
                <w:sz w:val="24"/>
                <w:szCs w:val="24"/>
              </w:rPr>
              <w:t>chloridi</w:t>
            </w:r>
            <w:proofErr w:type="spellEnd"/>
          </w:p>
        </w:tc>
        <w:tc>
          <w:tcPr>
            <w:tcW w:w="1539" w:type="dxa"/>
            <w:tcBorders>
              <w:top w:val="single" w:sz="4" w:space="0" w:color="auto"/>
              <w:left w:val="nil"/>
              <w:bottom w:val="single" w:sz="4" w:space="0" w:color="auto"/>
              <w:right w:val="single" w:sz="4" w:space="0" w:color="auto"/>
            </w:tcBorders>
          </w:tcPr>
          <w:p w:rsidR="00441352" w:rsidRPr="007F0E7F" w:rsidRDefault="00C62099" w:rsidP="00441352">
            <w:pPr>
              <w:jc w:val="center"/>
              <w:rPr>
                <w:rFonts w:ascii="Times New Roman" w:hAnsi="Times New Roman" w:cs="Times New Roman"/>
                <w:iCs/>
                <w:sz w:val="24"/>
                <w:szCs w:val="24"/>
              </w:rPr>
            </w:pPr>
            <w:proofErr w:type="spellStart"/>
            <w:r>
              <w:rPr>
                <w:rFonts w:ascii="Times New Roman" w:hAnsi="Times New Roman" w:cs="Times New Roman"/>
                <w:iCs/>
                <w:sz w:val="24"/>
                <w:szCs w:val="24"/>
              </w:rPr>
              <w:t>упак</w:t>
            </w:r>
            <w:proofErr w:type="spellEnd"/>
          </w:p>
        </w:tc>
        <w:tc>
          <w:tcPr>
            <w:tcW w:w="2204" w:type="dxa"/>
            <w:tcBorders>
              <w:top w:val="single" w:sz="4" w:space="0" w:color="auto"/>
              <w:left w:val="single" w:sz="4" w:space="0" w:color="auto"/>
              <w:bottom w:val="single" w:sz="4" w:space="0" w:color="auto"/>
              <w:right w:val="single" w:sz="4" w:space="0" w:color="auto"/>
            </w:tcBorders>
            <w:vAlign w:val="center"/>
          </w:tcPr>
          <w:p w:rsidR="00441352" w:rsidRPr="007F0E7F" w:rsidRDefault="00C62099" w:rsidP="00441352">
            <w:pPr>
              <w:jc w:val="center"/>
              <w:rPr>
                <w:rFonts w:ascii="Times New Roman" w:hAnsi="Times New Roman" w:cs="Times New Roman"/>
                <w:iCs/>
                <w:sz w:val="24"/>
                <w:szCs w:val="24"/>
              </w:rPr>
            </w:pPr>
            <w:r>
              <w:rPr>
                <w:rFonts w:ascii="Times New Roman" w:hAnsi="Times New Roman" w:cs="Times New Roman"/>
                <w:iCs/>
                <w:sz w:val="24"/>
                <w:szCs w:val="24"/>
              </w:rPr>
              <w:t>11000</w:t>
            </w:r>
          </w:p>
        </w:tc>
      </w:tr>
      <w:tr w:rsidR="00C62099" w:rsidRPr="007F0E7F" w:rsidTr="00C62099">
        <w:trPr>
          <w:trHeight w:val="1200"/>
        </w:trPr>
        <w:tc>
          <w:tcPr>
            <w:tcW w:w="702" w:type="dxa"/>
            <w:tcBorders>
              <w:top w:val="single" w:sz="4" w:space="0" w:color="auto"/>
              <w:left w:val="single" w:sz="4" w:space="0" w:color="auto"/>
              <w:bottom w:val="single" w:sz="4" w:space="0" w:color="auto"/>
              <w:right w:val="single" w:sz="4" w:space="0" w:color="auto"/>
            </w:tcBorders>
            <w:hideMark/>
          </w:tcPr>
          <w:p w:rsidR="00C62099" w:rsidRPr="007F0E7F" w:rsidRDefault="00C62099" w:rsidP="00C62099">
            <w:pPr>
              <w:rPr>
                <w:rFonts w:ascii="Times New Roman" w:hAnsi="Times New Roman" w:cs="Times New Roman"/>
                <w:iCs/>
                <w:sz w:val="24"/>
                <w:szCs w:val="24"/>
              </w:rPr>
            </w:pPr>
            <w:r w:rsidRPr="007F0E7F">
              <w:rPr>
                <w:rFonts w:ascii="Times New Roman" w:hAnsi="Times New Roman" w:cs="Times New Roman"/>
                <w:iCs/>
                <w:sz w:val="24"/>
                <w:szCs w:val="24"/>
              </w:rPr>
              <w:t>2</w:t>
            </w:r>
          </w:p>
        </w:tc>
        <w:tc>
          <w:tcPr>
            <w:tcW w:w="4021" w:type="dxa"/>
            <w:tcBorders>
              <w:top w:val="single" w:sz="4" w:space="0" w:color="auto"/>
              <w:left w:val="single" w:sz="4" w:space="0" w:color="auto"/>
              <w:bottom w:val="single" w:sz="4" w:space="0" w:color="auto"/>
              <w:right w:val="single" w:sz="4" w:space="0" w:color="auto"/>
            </w:tcBorders>
            <w:vAlign w:val="center"/>
          </w:tcPr>
          <w:p w:rsidR="00C62099" w:rsidRPr="00C62099" w:rsidRDefault="00C62099" w:rsidP="00C62099">
            <w:pPr>
              <w:rPr>
                <w:rFonts w:ascii="Times New Roman" w:hAnsi="Times New Roman" w:cs="Times New Roman"/>
                <w:iCs/>
                <w:sz w:val="24"/>
                <w:szCs w:val="24"/>
              </w:rPr>
            </w:pPr>
            <w:r>
              <w:rPr>
                <w:rFonts w:ascii="Times New Roman" w:hAnsi="Times New Roman" w:cs="Times New Roman"/>
                <w:iCs/>
                <w:sz w:val="24"/>
                <w:szCs w:val="24"/>
              </w:rPr>
              <w:t xml:space="preserve">Натрію хлорид розчин для </w:t>
            </w:r>
            <w:proofErr w:type="spellStart"/>
            <w:r>
              <w:rPr>
                <w:rFonts w:ascii="Times New Roman" w:hAnsi="Times New Roman" w:cs="Times New Roman"/>
                <w:iCs/>
                <w:sz w:val="24"/>
                <w:szCs w:val="24"/>
              </w:rPr>
              <w:t>ін»єкцій</w:t>
            </w:r>
            <w:proofErr w:type="spellEnd"/>
            <w:r>
              <w:rPr>
                <w:rFonts w:ascii="Times New Roman" w:hAnsi="Times New Roman" w:cs="Times New Roman"/>
                <w:iCs/>
                <w:sz w:val="24"/>
                <w:szCs w:val="24"/>
              </w:rPr>
              <w:t xml:space="preserve"> ізотонічний 0,9 у полімерних контейнерах по 200 мл.</w:t>
            </w:r>
          </w:p>
        </w:tc>
        <w:tc>
          <w:tcPr>
            <w:tcW w:w="1989" w:type="dxa"/>
            <w:tcBorders>
              <w:top w:val="single" w:sz="4" w:space="0" w:color="auto"/>
              <w:left w:val="nil"/>
              <w:bottom w:val="single" w:sz="4" w:space="0" w:color="auto"/>
              <w:right w:val="single" w:sz="4" w:space="0" w:color="auto"/>
            </w:tcBorders>
            <w:vAlign w:val="center"/>
          </w:tcPr>
          <w:p w:rsidR="00C62099" w:rsidRPr="00C62099" w:rsidRDefault="00C62099" w:rsidP="00C62099">
            <w:pPr>
              <w:spacing w:after="0" w:line="240" w:lineRule="auto"/>
              <w:jc w:val="center"/>
              <w:rPr>
                <w:rFonts w:ascii="Times New Roman" w:hAnsi="Times New Roman" w:cs="Times New Roman"/>
                <w:iCs/>
                <w:sz w:val="24"/>
                <w:szCs w:val="24"/>
              </w:rPr>
            </w:pPr>
            <w:proofErr w:type="spellStart"/>
            <w:r w:rsidRPr="00C62099">
              <w:rPr>
                <w:rFonts w:ascii="Times New Roman" w:hAnsi="Times New Roman" w:cs="Times New Roman"/>
                <w:iCs/>
                <w:sz w:val="24"/>
                <w:szCs w:val="24"/>
              </w:rPr>
              <w:t>Sodium</w:t>
            </w:r>
            <w:proofErr w:type="spellEnd"/>
            <w:r w:rsidRPr="00C62099">
              <w:rPr>
                <w:rFonts w:ascii="Times New Roman" w:hAnsi="Times New Roman" w:cs="Times New Roman"/>
                <w:iCs/>
                <w:sz w:val="24"/>
                <w:szCs w:val="24"/>
              </w:rPr>
              <w:t xml:space="preserve"> </w:t>
            </w:r>
            <w:proofErr w:type="spellStart"/>
            <w:r w:rsidRPr="00C62099">
              <w:rPr>
                <w:rFonts w:ascii="Times New Roman" w:hAnsi="Times New Roman" w:cs="Times New Roman"/>
                <w:iCs/>
                <w:sz w:val="24"/>
                <w:szCs w:val="24"/>
              </w:rPr>
              <w:t>chloridi</w:t>
            </w:r>
            <w:proofErr w:type="spellEnd"/>
          </w:p>
        </w:tc>
        <w:tc>
          <w:tcPr>
            <w:tcW w:w="1539" w:type="dxa"/>
            <w:tcBorders>
              <w:top w:val="single" w:sz="4" w:space="0" w:color="auto"/>
              <w:left w:val="nil"/>
              <w:bottom w:val="single" w:sz="4" w:space="0" w:color="auto"/>
              <w:right w:val="single" w:sz="4" w:space="0" w:color="auto"/>
            </w:tcBorders>
          </w:tcPr>
          <w:p w:rsidR="00C62099" w:rsidRPr="00C62099" w:rsidRDefault="00C62099" w:rsidP="00C62099">
            <w:pPr>
              <w:jc w:val="center"/>
              <w:rPr>
                <w:rFonts w:ascii="Times New Roman" w:hAnsi="Times New Roman" w:cs="Times New Roman"/>
                <w:iCs/>
                <w:sz w:val="24"/>
                <w:szCs w:val="24"/>
              </w:rPr>
            </w:pPr>
            <w:proofErr w:type="spellStart"/>
            <w:r w:rsidRPr="00C62099">
              <w:rPr>
                <w:rFonts w:ascii="Times New Roman" w:hAnsi="Times New Roman" w:cs="Times New Roman"/>
                <w:iCs/>
                <w:sz w:val="24"/>
                <w:szCs w:val="24"/>
              </w:rPr>
              <w:t>упак</w:t>
            </w:r>
            <w:proofErr w:type="spellEnd"/>
          </w:p>
        </w:tc>
        <w:tc>
          <w:tcPr>
            <w:tcW w:w="2204" w:type="dxa"/>
            <w:tcBorders>
              <w:top w:val="single" w:sz="4" w:space="0" w:color="auto"/>
              <w:left w:val="single" w:sz="4" w:space="0" w:color="auto"/>
              <w:bottom w:val="single" w:sz="4" w:space="0" w:color="auto"/>
              <w:right w:val="single" w:sz="4" w:space="0" w:color="auto"/>
            </w:tcBorders>
            <w:vAlign w:val="center"/>
          </w:tcPr>
          <w:p w:rsidR="00C62099" w:rsidRPr="007F0E7F" w:rsidRDefault="00C62099" w:rsidP="00C62099">
            <w:pPr>
              <w:jc w:val="center"/>
              <w:rPr>
                <w:rFonts w:ascii="Times New Roman" w:hAnsi="Times New Roman" w:cs="Times New Roman"/>
                <w:iCs/>
                <w:sz w:val="24"/>
                <w:szCs w:val="24"/>
              </w:rPr>
            </w:pPr>
            <w:r>
              <w:rPr>
                <w:rFonts w:ascii="Times New Roman" w:hAnsi="Times New Roman" w:cs="Times New Roman"/>
                <w:iCs/>
                <w:sz w:val="24"/>
                <w:szCs w:val="24"/>
              </w:rPr>
              <w:t>18680</w:t>
            </w:r>
          </w:p>
        </w:tc>
      </w:tr>
      <w:tr w:rsidR="00C62099" w:rsidRPr="007F0E7F" w:rsidTr="00C62099">
        <w:trPr>
          <w:trHeight w:val="1200"/>
        </w:trPr>
        <w:tc>
          <w:tcPr>
            <w:tcW w:w="702" w:type="dxa"/>
            <w:tcBorders>
              <w:top w:val="single" w:sz="4" w:space="0" w:color="auto"/>
              <w:left w:val="single" w:sz="4" w:space="0" w:color="auto"/>
              <w:bottom w:val="single" w:sz="4" w:space="0" w:color="auto"/>
              <w:right w:val="single" w:sz="4" w:space="0" w:color="auto"/>
            </w:tcBorders>
            <w:hideMark/>
          </w:tcPr>
          <w:p w:rsidR="00C62099" w:rsidRPr="007F0E7F" w:rsidRDefault="00C62099" w:rsidP="00C62099">
            <w:pPr>
              <w:rPr>
                <w:rFonts w:ascii="Times New Roman" w:hAnsi="Times New Roman" w:cs="Times New Roman"/>
                <w:iCs/>
                <w:sz w:val="24"/>
                <w:szCs w:val="24"/>
              </w:rPr>
            </w:pPr>
            <w:r w:rsidRPr="007F0E7F">
              <w:rPr>
                <w:rFonts w:ascii="Times New Roman" w:hAnsi="Times New Roman" w:cs="Times New Roman"/>
                <w:iCs/>
                <w:sz w:val="24"/>
                <w:szCs w:val="24"/>
              </w:rPr>
              <w:t>3</w:t>
            </w:r>
          </w:p>
        </w:tc>
        <w:tc>
          <w:tcPr>
            <w:tcW w:w="4021" w:type="dxa"/>
            <w:tcBorders>
              <w:top w:val="single" w:sz="4" w:space="0" w:color="auto"/>
              <w:left w:val="single" w:sz="4" w:space="0" w:color="auto"/>
              <w:bottom w:val="single" w:sz="4" w:space="0" w:color="auto"/>
              <w:right w:val="single" w:sz="4" w:space="0" w:color="auto"/>
            </w:tcBorders>
            <w:vAlign w:val="center"/>
          </w:tcPr>
          <w:p w:rsidR="00C62099" w:rsidRPr="007F0E7F" w:rsidRDefault="00C62099" w:rsidP="00BC6713">
            <w:pPr>
              <w:rPr>
                <w:rFonts w:ascii="Times New Roman" w:hAnsi="Times New Roman" w:cs="Times New Roman"/>
                <w:iCs/>
                <w:sz w:val="24"/>
                <w:szCs w:val="24"/>
              </w:rPr>
            </w:pPr>
            <w:r>
              <w:rPr>
                <w:rFonts w:ascii="Times New Roman" w:hAnsi="Times New Roman" w:cs="Times New Roman"/>
                <w:iCs/>
                <w:sz w:val="24"/>
                <w:szCs w:val="24"/>
              </w:rPr>
              <w:t xml:space="preserve">Натрію хлорид розчин для </w:t>
            </w:r>
            <w:proofErr w:type="spellStart"/>
            <w:r>
              <w:rPr>
                <w:rFonts w:ascii="Times New Roman" w:hAnsi="Times New Roman" w:cs="Times New Roman"/>
                <w:iCs/>
                <w:sz w:val="24"/>
                <w:szCs w:val="24"/>
              </w:rPr>
              <w:t>ін»єкцій</w:t>
            </w:r>
            <w:proofErr w:type="spellEnd"/>
            <w:r>
              <w:rPr>
                <w:rFonts w:ascii="Times New Roman" w:hAnsi="Times New Roman" w:cs="Times New Roman"/>
                <w:iCs/>
                <w:sz w:val="24"/>
                <w:szCs w:val="24"/>
              </w:rPr>
              <w:t xml:space="preserve"> ізотонічний 0,9 у полімерних контейнерах по </w:t>
            </w:r>
            <w:r w:rsidR="00BC6713">
              <w:rPr>
                <w:rFonts w:ascii="Times New Roman" w:hAnsi="Times New Roman" w:cs="Times New Roman"/>
                <w:iCs/>
                <w:sz w:val="24"/>
                <w:szCs w:val="24"/>
              </w:rPr>
              <w:t>5</w:t>
            </w:r>
            <w:r>
              <w:rPr>
                <w:rFonts w:ascii="Times New Roman" w:hAnsi="Times New Roman" w:cs="Times New Roman"/>
                <w:iCs/>
                <w:sz w:val="24"/>
                <w:szCs w:val="24"/>
              </w:rPr>
              <w:t>00 мл.</w:t>
            </w:r>
          </w:p>
        </w:tc>
        <w:tc>
          <w:tcPr>
            <w:tcW w:w="1989" w:type="dxa"/>
            <w:tcBorders>
              <w:top w:val="single" w:sz="4" w:space="0" w:color="auto"/>
              <w:left w:val="nil"/>
              <w:bottom w:val="single" w:sz="4" w:space="0" w:color="auto"/>
              <w:right w:val="single" w:sz="4" w:space="0" w:color="auto"/>
            </w:tcBorders>
            <w:vAlign w:val="center"/>
          </w:tcPr>
          <w:p w:rsidR="00C62099" w:rsidRPr="00C62099" w:rsidRDefault="00C62099" w:rsidP="00C62099">
            <w:pPr>
              <w:spacing w:after="0" w:line="240" w:lineRule="auto"/>
              <w:jc w:val="center"/>
              <w:rPr>
                <w:rFonts w:ascii="Times New Roman" w:hAnsi="Times New Roman" w:cs="Times New Roman"/>
                <w:iCs/>
                <w:sz w:val="24"/>
                <w:szCs w:val="24"/>
              </w:rPr>
            </w:pPr>
            <w:proofErr w:type="spellStart"/>
            <w:r w:rsidRPr="00C62099">
              <w:rPr>
                <w:rFonts w:ascii="Times New Roman" w:hAnsi="Times New Roman" w:cs="Times New Roman"/>
                <w:iCs/>
                <w:sz w:val="24"/>
                <w:szCs w:val="24"/>
              </w:rPr>
              <w:t>Sodium</w:t>
            </w:r>
            <w:proofErr w:type="spellEnd"/>
            <w:r w:rsidRPr="00C62099">
              <w:rPr>
                <w:rFonts w:ascii="Times New Roman" w:hAnsi="Times New Roman" w:cs="Times New Roman"/>
                <w:iCs/>
                <w:sz w:val="24"/>
                <w:szCs w:val="24"/>
              </w:rPr>
              <w:t xml:space="preserve"> </w:t>
            </w:r>
            <w:proofErr w:type="spellStart"/>
            <w:r w:rsidRPr="00C62099">
              <w:rPr>
                <w:rFonts w:ascii="Times New Roman" w:hAnsi="Times New Roman" w:cs="Times New Roman"/>
                <w:iCs/>
                <w:sz w:val="24"/>
                <w:szCs w:val="24"/>
              </w:rPr>
              <w:t>chloridi</w:t>
            </w:r>
            <w:proofErr w:type="spellEnd"/>
          </w:p>
        </w:tc>
        <w:tc>
          <w:tcPr>
            <w:tcW w:w="1539" w:type="dxa"/>
            <w:tcBorders>
              <w:top w:val="single" w:sz="4" w:space="0" w:color="auto"/>
              <w:left w:val="nil"/>
              <w:bottom w:val="single" w:sz="4" w:space="0" w:color="auto"/>
              <w:right w:val="single" w:sz="4" w:space="0" w:color="auto"/>
            </w:tcBorders>
          </w:tcPr>
          <w:p w:rsidR="00C62099" w:rsidRPr="00C62099" w:rsidRDefault="00C62099" w:rsidP="00C62099">
            <w:pPr>
              <w:jc w:val="center"/>
              <w:rPr>
                <w:rFonts w:ascii="Times New Roman" w:hAnsi="Times New Roman" w:cs="Times New Roman"/>
                <w:iCs/>
                <w:sz w:val="24"/>
                <w:szCs w:val="24"/>
              </w:rPr>
            </w:pPr>
            <w:proofErr w:type="spellStart"/>
            <w:r w:rsidRPr="00C62099">
              <w:rPr>
                <w:rFonts w:ascii="Times New Roman" w:hAnsi="Times New Roman" w:cs="Times New Roman"/>
                <w:iCs/>
                <w:sz w:val="24"/>
                <w:szCs w:val="24"/>
              </w:rPr>
              <w:t>упак</w:t>
            </w:r>
            <w:proofErr w:type="spellEnd"/>
          </w:p>
        </w:tc>
        <w:tc>
          <w:tcPr>
            <w:tcW w:w="2204" w:type="dxa"/>
            <w:tcBorders>
              <w:top w:val="single" w:sz="4" w:space="0" w:color="auto"/>
              <w:left w:val="single" w:sz="4" w:space="0" w:color="auto"/>
              <w:bottom w:val="single" w:sz="4" w:space="0" w:color="auto"/>
              <w:right w:val="single" w:sz="4" w:space="0" w:color="auto"/>
            </w:tcBorders>
            <w:vAlign w:val="center"/>
          </w:tcPr>
          <w:p w:rsidR="00C62099" w:rsidRPr="007F0E7F" w:rsidRDefault="00C62099" w:rsidP="00C62099">
            <w:pPr>
              <w:jc w:val="center"/>
              <w:rPr>
                <w:rFonts w:ascii="Times New Roman" w:hAnsi="Times New Roman" w:cs="Times New Roman"/>
                <w:iCs/>
                <w:sz w:val="24"/>
                <w:szCs w:val="24"/>
              </w:rPr>
            </w:pPr>
            <w:r>
              <w:rPr>
                <w:rFonts w:ascii="Times New Roman" w:hAnsi="Times New Roman" w:cs="Times New Roman"/>
                <w:iCs/>
                <w:sz w:val="24"/>
                <w:szCs w:val="24"/>
              </w:rPr>
              <w:t>13650</w:t>
            </w:r>
          </w:p>
        </w:tc>
      </w:tr>
    </w:tbl>
    <w:p w:rsidR="00F5561B" w:rsidRPr="007F0E7F" w:rsidRDefault="00F5561B" w:rsidP="00400301">
      <w:pPr>
        <w:ind w:left="2694"/>
        <w:rPr>
          <w:rFonts w:ascii="Times New Roman" w:hAnsi="Times New Roman" w:cs="Times New Roman"/>
          <w:b/>
          <w:sz w:val="24"/>
          <w:szCs w:val="24"/>
        </w:rPr>
      </w:pPr>
    </w:p>
    <w:tbl>
      <w:tblPr>
        <w:tblW w:w="9345" w:type="dxa"/>
        <w:tblInd w:w="5" w:type="dxa"/>
        <w:tblLook w:val="04A0" w:firstRow="1" w:lastRow="0" w:firstColumn="1" w:lastColumn="0" w:noHBand="0" w:noVBand="1"/>
      </w:tblPr>
      <w:tblGrid>
        <w:gridCol w:w="2847"/>
        <w:gridCol w:w="1867"/>
        <w:gridCol w:w="1288"/>
        <w:gridCol w:w="1135"/>
        <w:gridCol w:w="898"/>
        <w:gridCol w:w="1315"/>
      </w:tblGrid>
      <w:tr w:rsidR="00F5561B" w:rsidRPr="00F5561B" w:rsidTr="007F0E7F">
        <w:trPr>
          <w:trHeight w:val="300"/>
        </w:trPr>
        <w:tc>
          <w:tcPr>
            <w:tcW w:w="2716" w:type="dxa"/>
            <w:tcBorders>
              <w:top w:val="nil"/>
              <w:left w:val="nil"/>
              <w:bottom w:val="nil"/>
              <w:right w:val="nil"/>
            </w:tcBorders>
            <w:shd w:val="clear" w:color="auto" w:fill="auto"/>
            <w:vAlign w:val="center"/>
            <w:hideMark/>
          </w:tcPr>
          <w:p w:rsidR="00F5561B" w:rsidRPr="00F5561B" w:rsidRDefault="00F5561B" w:rsidP="00F5561B">
            <w:pPr>
              <w:spacing w:after="0" w:line="240" w:lineRule="auto"/>
              <w:jc w:val="center"/>
              <w:rPr>
                <w:rFonts w:ascii="Times New Roman" w:eastAsia="Times New Roman" w:hAnsi="Times New Roman" w:cs="Times New Roman"/>
                <w:b/>
                <w:bCs/>
                <w:color w:val="000000"/>
                <w:sz w:val="20"/>
                <w:szCs w:val="20"/>
                <w:lang w:val="ru-RU" w:eastAsia="ru-RU"/>
              </w:rPr>
            </w:pPr>
          </w:p>
        </w:tc>
        <w:tc>
          <w:tcPr>
            <w:tcW w:w="2025" w:type="dxa"/>
            <w:tcBorders>
              <w:top w:val="nil"/>
              <w:left w:val="nil"/>
              <w:bottom w:val="nil"/>
              <w:right w:val="nil"/>
            </w:tcBorders>
            <w:shd w:val="clear" w:color="auto" w:fill="auto"/>
            <w:vAlign w:val="center"/>
            <w:hideMark/>
          </w:tcPr>
          <w:p w:rsidR="00F5561B" w:rsidRPr="00F5561B" w:rsidRDefault="00F5561B" w:rsidP="00F5561B">
            <w:pPr>
              <w:spacing w:after="0" w:line="240" w:lineRule="auto"/>
              <w:jc w:val="center"/>
              <w:rPr>
                <w:rFonts w:ascii="Times New Roman" w:eastAsia="Times New Roman" w:hAnsi="Times New Roman" w:cs="Times New Roman"/>
                <w:sz w:val="20"/>
                <w:szCs w:val="20"/>
                <w:lang w:val="ru-RU" w:eastAsia="ru-RU"/>
              </w:rPr>
            </w:pPr>
          </w:p>
        </w:tc>
        <w:tc>
          <w:tcPr>
            <w:tcW w:w="1310" w:type="dxa"/>
            <w:tcBorders>
              <w:top w:val="nil"/>
              <w:left w:val="nil"/>
              <w:bottom w:val="nil"/>
              <w:right w:val="nil"/>
            </w:tcBorders>
            <w:shd w:val="clear" w:color="auto" w:fill="auto"/>
            <w:vAlign w:val="center"/>
            <w:hideMark/>
          </w:tcPr>
          <w:p w:rsidR="00F5561B" w:rsidRPr="00F5561B" w:rsidRDefault="00F5561B" w:rsidP="00F5561B">
            <w:pPr>
              <w:spacing w:after="0" w:line="240" w:lineRule="auto"/>
              <w:jc w:val="center"/>
              <w:rPr>
                <w:rFonts w:ascii="Times New Roman" w:eastAsia="Times New Roman" w:hAnsi="Times New Roman" w:cs="Times New Roman"/>
                <w:sz w:val="20"/>
                <w:szCs w:val="20"/>
                <w:lang w:val="ru-RU" w:eastAsia="ru-RU"/>
              </w:rPr>
            </w:pPr>
          </w:p>
        </w:tc>
        <w:tc>
          <w:tcPr>
            <w:tcW w:w="1121" w:type="dxa"/>
            <w:tcBorders>
              <w:top w:val="nil"/>
              <w:left w:val="nil"/>
              <w:bottom w:val="nil"/>
              <w:right w:val="nil"/>
            </w:tcBorders>
            <w:shd w:val="clear" w:color="auto" w:fill="auto"/>
            <w:vAlign w:val="center"/>
            <w:hideMark/>
          </w:tcPr>
          <w:p w:rsidR="00F5561B" w:rsidRPr="00F5561B" w:rsidRDefault="00F5561B" w:rsidP="00F5561B">
            <w:pPr>
              <w:spacing w:after="0" w:line="240" w:lineRule="auto"/>
              <w:jc w:val="center"/>
              <w:rPr>
                <w:rFonts w:ascii="Times New Roman" w:eastAsia="Times New Roman" w:hAnsi="Times New Roman" w:cs="Times New Roman"/>
                <w:sz w:val="20"/>
                <w:szCs w:val="20"/>
                <w:lang w:val="ru-RU" w:eastAsia="ru-RU"/>
              </w:rPr>
            </w:pPr>
          </w:p>
        </w:tc>
        <w:tc>
          <w:tcPr>
            <w:tcW w:w="829" w:type="dxa"/>
            <w:tcBorders>
              <w:top w:val="nil"/>
              <w:left w:val="nil"/>
              <w:bottom w:val="nil"/>
              <w:right w:val="nil"/>
            </w:tcBorders>
            <w:shd w:val="clear" w:color="auto" w:fill="auto"/>
            <w:vAlign w:val="center"/>
            <w:hideMark/>
          </w:tcPr>
          <w:p w:rsidR="00F5561B" w:rsidRPr="00F5561B" w:rsidRDefault="00F5561B" w:rsidP="00F5561B">
            <w:pPr>
              <w:spacing w:after="0" w:line="240" w:lineRule="auto"/>
              <w:jc w:val="center"/>
              <w:rPr>
                <w:rFonts w:ascii="Times New Roman" w:eastAsia="Times New Roman" w:hAnsi="Times New Roman" w:cs="Times New Roman"/>
                <w:sz w:val="20"/>
                <w:szCs w:val="20"/>
                <w:lang w:val="ru-RU" w:eastAsia="ru-RU"/>
              </w:rPr>
            </w:pPr>
          </w:p>
        </w:tc>
        <w:tc>
          <w:tcPr>
            <w:tcW w:w="1344" w:type="dxa"/>
            <w:tcBorders>
              <w:top w:val="nil"/>
              <w:left w:val="nil"/>
              <w:bottom w:val="nil"/>
              <w:right w:val="nil"/>
            </w:tcBorders>
            <w:shd w:val="clear" w:color="auto" w:fill="auto"/>
            <w:vAlign w:val="center"/>
            <w:hideMark/>
          </w:tcPr>
          <w:p w:rsidR="00F5561B" w:rsidRPr="00F5561B" w:rsidRDefault="00F5561B" w:rsidP="00F5561B">
            <w:pPr>
              <w:spacing w:after="0" w:line="240" w:lineRule="auto"/>
              <w:jc w:val="center"/>
              <w:rPr>
                <w:rFonts w:ascii="Times New Roman" w:eastAsia="Times New Roman" w:hAnsi="Times New Roman" w:cs="Times New Roman"/>
                <w:sz w:val="20"/>
                <w:szCs w:val="20"/>
                <w:lang w:val="ru-RU" w:eastAsia="ru-RU"/>
              </w:rPr>
            </w:pPr>
          </w:p>
        </w:tc>
      </w:tr>
      <w:tr w:rsidR="00F5561B" w:rsidRPr="00F5561B" w:rsidTr="007F0E7F">
        <w:trPr>
          <w:trHeight w:val="5340"/>
        </w:trPr>
        <w:tc>
          <w:tcPr>
            <w:tcW w:w="9345" w:type="dxa"/>
            <w:gridSpan w:val="6"/>
            <w:tcBorders>
              <w:top w:val="nil"/>
              <w:left w:val="nil"/>
              <w:bottom w:val="nil"/>
              <w:right w:val="nil"/>
            </w:tcBorders>
            <w:shd w:val="clear" w:color="auto" w:fill="auto"/>
            <w:hideMark/>
          </w:tcPr>
          <w:p w:rsidR="00EB55B0" w:rsidRDefault="00F5561B" w:rsidP="00EB55B0">
            <w:pPr>
              <w:ind w:hanging="284"/>
              <w:jc w:val="center"/>
              <w:rPr>
                <w:rFonts w:ascii="Times New Roman" w:eastAsia="Times New Roman" w:hAnsi="Times New Roman" w:cs="Times New Roman"/>
                <w:sz w:val="44"/>
                <w:szCs w:val="44"/>
                <w:lang w:eastAsia="ru-RU"/>
              </w:rPr>
            </w:pPr>
            <w:r w:rsidRPr="00F5561B">
              <w:rPr>
                <w:rFonts w:ascii="Calibri" w:eastAsia="Times New Roman" w:hAnsi="Calibri" w:cs="Calibri"/>
                <w:color w:val="000000"/>
                <w:lang w:val="ru-RU" w:eastAsia="ru-RU"/>
              </w:rPr>
              <w:t xml:space="preserve">    </w:t>
            </w:r>
            <w:r w:rsidR="00EB55B0">
              <w:rPr>
                <w:rFonts w:ascii="Times New Roman" w:eastAsia="Times New Roman" w:hAnsi="Times New Roman" w:cs="Times New Roman"/>
                <w:sz w:val="44"/>
                <w:szCs w:val="44"/>
                <w:lang w:eastAsia="ru-RU"/>
              </w:rPr>
              <w:t>Загальні вимоги до предмету закупівлі:</w:t>
            </w:r>
          </w:p>
          <w:p w:rsidR="00EB55B0" w:rsidRPr="00F5561B" w:rsidRDefault="00EB55B0" w:rsidP="00A07519">
            <w:pPr>
              <w:spacing w:after="0" w:line="240" w:lineRule="auto"/>
              <w:jc w:val="both"/>
              <w:rPr>
                <w:rFonts w:ascii="Times New Roman" w:eastAsia="Times New Roman" w:hAnsi="Times New Roman" w:cs="Times New Roman"/>
                <w:sz w:val="24"/>
                <w:szCs w:val="24"/>
                <w:lang w:eastAsia="ru-RU"/>
              </w:rPr>
            </w:pPr>
            <w:r w:rsidRPr="00F5561B">
              <w:rPr>
                <w:rFonts w:ascii="Times New Roman" w:eastAsia="Times New Roman" w:hAnsi="Times New Roman" w:cs="Times New Roman"/>
                <w:sz w:val="24"/>
                <w:szCs w:val="24"/>
                <w:lang w:eastAsia="ru-RU"/>
              </w:rPr>
              <w:t>1. Надати документ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згідно з вимогами Замовника, у вигляді гарантійного листа (лист повинен включати ідентифікатор закупівлі (номер оголошення) оприлюдненого на веб-порталі Уповноваженого органу, назву предмету закупівлі та адресуватися Замовнику згідно оголошення).</w:t>
            </w:r>
            <w:r w:rsidRPr="00F5561B">
              <w:rPr>
                <w:rFonts w:ascii="Times New Roman" w:eastAsia="Times New Roman" w:hAnsi="Times New Roman" w:cs="Times New Roman"/>
                <w:sz w:val="24"/>
                <w:szCs w:val="24"/>
                <w:lang w:eastAsia="ru-RU"/>
              </w:rPr>
              <w:br/>
              <w:t>2. Форма випуску, дозування препарату повинні відповідати таким, що вказані в документації.</w:t>
            </w:r>
            <w:r w:rsidRPr="00F5561B">
              <w:rPr>
                <w:rFonts w:ascii="Times New Roman" w:eastAsia="Times New Roman" w:hAnsi="Times New Roman" w:cs="Times New Roman"/>
                <w:sz w:val="24"/>
                <w:szCs w:val="24"/>
                <w:lang w:eastAsia="ru-RU"/>
              </w:rPr>
              <w:br/>
              <w:t>3. Копію ліцензії на оптову або роздрібну торгівлю лікарськими засобами, а для виробника - ліцензію на виробництво лікарських засобів.</w:t>
            </w:r>
            <w:r w:rsidRPr="00F5561B">
              <w:rPr>
                <w:rFonts w:ascii="Times New Roman" w:eastAsia="Times New Roman" w:hAnsi="Times New Roman" w:cs="Times New Roman"/>
                <w:sz w:val="24"/>
                <w:szCs w:val="24"/>
                <w:lang w:eastAsia="ru-RU"/>
              </w:rPr>
              <w:br/>
              <w:t>4. Копію ліцензії на придбання, зберігання, пе</w:t>
            </w:r>
            <w:r w:rsidR="00A07519">
              <w:rPr>
                <w:rFonts w:ascii="Times New Roman" w:eastAsia="Times New Roman" w:hAnsi="Times New Roman" w:cs="Times New Roman"/>
                <w:sz w:val="24"/>
                <w:szCs w:val="24"/>
                <w:lang w:eastAsia="ru-RU"/>
              </w:rPr>
              <w:t>ревезення, реалізацію (відпуск) лікарських засобів</w:t>
            </w:r>
            <w:r w:rsidRPr="00F5561B">
              <w:rPr>
                <w:rFonts w:ascii="Times New Roman" w:eastAsia="Times New Roman" w:hAnsi="Times New Roman" w:cs="Times New Roman"/>
                <w:sz w:val="24"/>
                <w:szCs w:val="24"/>
                <w:lang w:eastAsia="ru-RU"/>
              </w:rPr>
              <w:t xml:space="preserve">.      </w:t>
            </w:r>
          </w:p>
          <w:p w:rsidR="00EB55B0" w:rsidRDefault="00EB55B0" w:rsidP="00A07519">
            <w:pPr>
              <w:autoSpaceDE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Запропонований товар має бути належним чином зареєстровано та дозволено до застосування у медичній практиці на території України. </w:t>
            </w:r>
          </w:p>
          <w:p w:rsidR="00EB55B0" w:rsidRDefault="00EB55B0" w:rsidP="00A07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Строк придатності товарів на день поставки повинен становити не менше 80% від загального строку зберігання, або   менше  - в окремих випадках , за узгодженням сторін. </w:t>
            </w:r>
          </w:p>
          <w:p w:rsidR="00EB55B0" w:rsidRDefault="00EB55B0" w:rsidP="00A07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(Надати гарантійний лист)</w:t>
            </w:r>
          </w:p>
          <w:p w:rsidR="00EB55B0" w:rsidRDefault="00EB55B0" w:rsidP="00EB55B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 Якість товару має відповідати діючим на території України державним стандартам та міжнародним стандартам, що має бути підтверджене на момент поставки сертифікатами якості (відповідності) виробника.</w:t>
            </w:r>
          </w:p>
          <w:p w:rsidR="00EB55B0" w:rsidRDefault="00EB55B0" w:rsidP="00EB55B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8.Учасник повинен мати усі необхідні дозволи на право реалізації  та транспортування товару (предмету закупівлі) в заклади охорони здоров’я та поставляти товар з документальним підтвердженням відповідності товарів, а саме: копії сертифікатів якості виробника, завірені печаткою останнього постачальника ( не стосується учасників, які здійснюють діяльність без печатки згідно з чинним законодавством), та  висновки щодо якості, видані підпорядкованими, або акредитованими лабораторіями в установленому порядку; в разі поставки іноземного товару виробництва, сертифікат повинен надаватись з перекладом на українську або російську мову, копії </w:t>
            </w:r>
            <w:proofErr w:type="spellStart"/>
            <w:r>
              <w:rPr>
                <w:rFonts w:ascii="Times New Roman" w:eastAsia="Times New Roman" w:hAnsi="Times New Roman" w:cs="Times New Roman"/>
                <w:sz w:val="24"/>
                <w:szCs w:val="24"/>
                <w:lang w:eastAsia="ru-RU"/>
              </w:rPr>
              <w:t>свідоцтв</w:t>
            </w:r>
            <w:proofErr w:type="spellEnd"/>
            <w:r>
              <w:rPr>
                <w:rFonts w:ascii="Times New Roman" w:eastAsia="Times New Roman" w:hAnsi="Times New Roman" w:cs="Times New Roman"/>
                <w:sz w:val="24"/>
                <w:szCs w:val="24"/>
                <w:lang w:eastAsia="ru-RU"/>
              </w:rPr>
              <w:t xml:space="preserve"> про державну реєстрацію лікарського засобу, інструкцій українською мовою, затверджені в установленому порядку, або у вигляді сканованих копій документів, підтверджуючих якість лікарських засобів у електронному вигляді.</w:t>
            </w:r>
          </w:p>
          <w:p w:rsidR="00EB55B0" w:rsidRDefault="00EB55B0" w:rsidP="00EB55B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Учасник  повинен надати гарантійний лист про змогу своєчасно поставляти необхідну кількість товару.</w:t>
            </w:r>
          </w:p>
          <w:p w:rsidR="00EB55B0" w:rsidRDefault="00EB55B0" w:rsidP="00EB55B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У разі подання тендерної пропозиції, яка не відповідає технічній специфікації та медико-технічним вимогам, тендерна пропозиція не буде розглядатись та оцінюватись і буде відхилена як така, що не відповідає вимогам тендерної документації.</w:t>
            </w:r>
          </w:p>
          <w:p w:rsidR="00EB55B0" w:rsidRDefault="00EB55B0" w:rsidP="00EB55B0">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копії </w:t>
            </w:r>
            <w:proofErr w:type="spellStart"/>
            <w:r>
              <w:rPr>
                <w:rFonts w:ascii="Times New Roman" w:eastAsia="Times New Roman" w:hAnsi="Times New Roman" w:cs="Times New Roman"/>
                <w:sz w:val="24"/>
                <w:szCs w:val="24"/>
                <w:lang w:eastAsia="ru-RU"/>
              </w:rPr>
              <w:t>свідоцтв</w:t>
            </w:r>
            <w:proofErr w:type="spellEnd"/>
            <w:r>
              <w:rPr>
                <w:rFonts w:ascii="Times New Roman" w:eastAsia="Times New Roman" w:hAnsi="Times New Roman" w:cs="Times New Roman"/>
                <w:sz w:val="24"/>
                <w:szCs w:val="24"/>
                <w:lang w:eastAsia="ru-RU"/>
              </w:rPr>
              <w:t xml:space="preserve"> про державну реєстрацію лікарського засобу, а також, у разі надання еквіваленту товару, Учасник подає у складі тендерної пропозиції порівняльну таблицю еквівалентності у наступній формі:</w:t>
            </w:r>
          </w:p>
          <w:p w:rsidR="00EB55B0" w:rsidRDefault="00EB55B0" w:rsidP="00EB55B0">
            <w:pPr>
              <w:widowControl w:val="0"/>
              <w:autoSpaceDE w:val="0"/>
              <w:autoSpaceDN w:val="0"/>
              <w:adjustRightInd w:val="0"/>
              <w:spacing w:after="0"/>
              <w:jc w:val="both"/>
              <w:rPr>
                <w:rFonts w:ascii="Times New Roman" w:eastAsia="Times New Roman" w:hAnsi="Times New Roman" w:cs="Times New Roman"/>
                <w:sz w:val="24"/>
                <w:szCs w:val="24"/>
                <w:lang w:eastAsia="ru-RU"/>
              </w:rPr>
            </w:pP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1532"/>
              <w:gridCol w:w="1327"/>
              <w:gridCol w:w="785"/>
              <w:gridCol w:w="626"/>
              <w:gridCol w:w="1533"/>
              <w:gridCol w:w="1327"/>
              <w:gridCol w:w="785"/>
              <w:gridCol w:w="651"/>
            </w:tblGrid>
            <w:tr w:rsidR="00EB55B0" w:rsidTr="00AB6360">
              <w:tc>
                <w:tcPr>
                  <w:tcW w:w="464" w:type="dxa"/>
                  <w:vMerge w:val="restart"/>
                  <w:tcBorders>
                    <w:top w:val="single" w:sz="4" w:space="0" w:color="auto"/>
                    <w:left w:val="single" w:sz="4" w:space="0" w:color="auto"/>
                    <w:bottom w:val="single" w:sz="4" w:space="0" w:color="auto"/>
                    <w:right w:val="single" w:sz="4" w:space="0" w:color="auto"/>
                  </w:tcBorders>
                  <w:hideMark/>
                </w:tcPr>
                <w:p w:rsidR="00EB55B0" w:rsidRDefault="00EB55B0" w:rsidP="00EB55B0">
                  <w:pPr>
                    <w:ind w:right="133"/>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EB55B0" w:rsidRDefault="00EB55B0" w:rsidP="00EB55B0">
                  <w:pPr>
                    <w:ind w:right="133"/>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з/п</w:t>
                  </w:r>
                </w:p>
              </w:tc>
              <w:tc>
                <w:tcPr>
                  <w:tcW w:w="4819" w:type="dxa"/>
                  <w:gridSpan w:val="4"/>
                  <w:tcBorders>
                    <w:top w:val="single" w:sz="4" w:space="0" w:color="auto"/>
                    <w:left w:val="single" w:sz="4" w:space="0" w:color="auto"/>
                    <w:bottom w:val="single" w:sz="4" w:space="0" w:color="auto"/>
                    <w:right w:val="single" w:sz="4" w:space="0" w:color="auto"/>
                  </w:tcBorders>
                  <w:hideMark/>
                </w:tcPr>
                <w:p w:rsidR="00EB55B0" w:rsidRDefault="00EB55B0" w:rsidP="00EB55B0">
                  <w:pPr>
                    <w:ind w:right="133"/>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Найменування  товару відповідно до  тендерної документації</w:t>
                  </w:r>
                </w:p>
              </w:tc>
              <w:tc>
                <w:tcPr>
                  <w:tcW w:w="4820" w:type="dxa"/>
                  <w:gridSpan w:val="4"/>
                  <w:tcBorders>
                    <w:top w:val="single" w:sz="4" w:space="0" w:color="auto"/>
                    <w:left w:val="single" w:sz="4" w:space="0" w:color="auto"/>
                    <w:bottom w:val="single" w:sz="4" w:space="0" w:color="auto"/>
                    <w:right w:val="single" w:sz="4" w:space="0" w:color="auto"/>
                  </w:tcBorders>
                  <w:hideMark/>
                </w:tcPr>
                <w:p w:rsidR="00EB55B0" w:rsidRDefault="00EB55B0" w:rsidP="00EB55B0">
                  <w:pPr>
                    <w:ind w:right="133"/>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Найменування запропонованого товару  у тендерній пропозиції</w:t>
                  </w:r>
                </w:p>
              </w:tc>
            </w:tr>
            <w:tr w:rsidR="00EB55B0" w:rsidTr="00AB6360">
              <w:tc>
                <w:tcPr>
                  <w:tcW w:w="464" w:type="dxa"/>
                  <w:vMerge/>
                  <w:tcBorders>
                    <w:top w:val="single" w:sz="4" w:space="0" w:color="auto"/>
                    <w:left w:val="single" w:sz="4" w:space="0" w:color="auto"/>
                    <w:bottom w:val="single" w:sz="4" w:space="0" w:color="auto"/>
                    <w:right w:val="single" w:sz="4" w:space="0" w:color="auto"/>
                  </w:tcBorders>
                  <w:vAlign w:val="center"/>
                  <w:hideMark/>
                </w:tcPr>
                <w:p w:rsidR="00EB55B0" w:rsidRDefault="00EB55B0" w:rsidP="00EB55B0">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B55B0" w:rsidRDefault="00EB55B0" w:rsidP="00EB55B0">
                  <w:pPr>
                    <w:ind w:right="133"/>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Міжнародна непатентована  назва (склад/діюча речовина)</w:t>
                  </w:r>
                </w:p>
                <w:p w:rsidR="00EB55B0" w:rsidRDefault="00EB55B0" w:rsidP="00EB55B0">
                  <w:pPr>
                    <w:ind w:right="133"/>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дозування</w:t>
                  </w:r>
                </w:p>
              </w:tc>
              <w:tc>
                <w:tcPr>
                  <w:tcW w:w="1701" w:type="dxa"/>
                  <w:tcBorders>
                    <w:top w:val="single" w:sz="4" w:space="0" w:color="auto"/>
                    <w:left w:val="single" w:sz="4" w:space="0" w:color="auto"/>
                    <w:bottom w:val="single" w:sz="4" w:space="0" w:color="auto"/>
                    <w:right w:val="single" w:sz="4" w:space="0" w:color="auto"/>
                  </w:tcBorders>
                  <w:hideMark/>
                </w:tcPr>
                <w:p w:rsidR="00EB55B0" w:rsidRDefault="00EB55B0" w:rsidP="00EB55B0">
                  <w:pPr>
                    <w:ind w:right="133"/>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Торгівельна назва,  форма випуску, дозування</w:t>
                  </w:r>
                </w:p>
              </w:tc>
              <w:tc>
                <w:tcPr>
                  <w:tcW w:w="709" w:type="dxa"/>
                  <w:tcBorders>
                    <w:top w:val="single" w:sz="4" w:space="0" w:color="auto"/>
                    <w:left w:val="single" w:sz="4" w:space="0" w:color="auto"/>
                    <w:bottom w:val="single" w:sz="4" w:space="0" w:color="auto"/>
                    <w:right w:val="single" w:sz="4" w:space="0" w:color="auto"/>
                  </w:tcBorders>
                  <w:hideMark/>
                </w:tcPr>
                <w:p w:rsidR="00EB55B0" w:rsidRDefault="00EB55B0" w:rsidP="00EB55B0">
                  <w:pPr>
                    <w:ind w:right="-108"/>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w:t>
                  </w:r>
                </w:p>
                <w:p w:rsidR="00EB55B0" w:rsidRDefault="00EB55B0" w:rsidP="00EB55B0">
                  <w:pPr>
                    <w:ind w:right="-108"/>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виміру</w:t>
                  </w:r>
                </w:p>
              </w:tc>
              <w:tc>
                <w:tcPr>
                  <w:tcW w:w="708" w:type="dxa"/>
                  <w:tcBorders>
                    <w:top w:val="single" w:sz="4" w:space="0" w:color="auto"/>
                    <w:left w:val="single" w:sz="4" w:space="0" w:color="auto"/>
                    <w:bottom w:val="single" w:sz="4" w:space="0" w:color="auto"/>
                    <w:right w:val="single" w:sz="4" w:space="0" w:color="auto"/>
                  </w:tcBorders>
                  <w:hideMark/>
                </w:tcPr>
                <w:p w:rsidR="00EB55B0" w:rsidRDefault="00EB55B0" w:rsidP="00EB55B0">
                  <w:pPr>
                    <w:ind w:right="-108"/>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Кіль</w:t>
                  </w:r>
                </w:p>
                <w:p w:rsidR="00EB55B0" w:rsidRDefault="00EB55B0" w:rsidP="00EB55B0">
                  <w:pPr>
                    <w:ind w:right="-108"/>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кість</w:t>
                  </w:r>
                </w:p>
              </w:tc>
              <w:tc>
                <w:tcPr>
                  <w:tcW w:w="1701" w:type="dxa"/>
                  <w:tcBorders>
                    <w:top w:val="single" w:sz="4" w:space="0" w:color="auto"/>
                    <w:left w:val="single" w:sz="4" w:space="0" w:color="auto"/>
                    <w:bottom w:val="single" w:sz="4" w:space="0" w:color="auto"/>
                    <w:right w:val="single" w:sz="4" w:space="0" w:color="auto"/>
                  </w:tcBorders>
                  <w:hideMark/>
                </w:tcPr>
                <w:p w:rsidR="00EB55B0" w:rsidRDefault="00EB55B0" w:rsidP="00EB55B0">
                  <w:pPr>
                    <w:ind w:right="133"/>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Міжнародна непатентована  назва (склад/діюча речовина)</w:t>
                  </w:r>
                </w:p>
                <w:p w:rsidR="00EB55B0" w:rsidRDefault="00EB55B0" w:rsidP="00EB55B0">
                  <w:pPr>
                    <w:ind w:right="133"/>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дозування</w:t>
                  </w:r>
                </w:p>
              </w:tc>
              <w:tc>
                <w:tcPr>
                  <w:tcW w:w="1701" w:type="dxa"/>
                  <w:tcBorders>
                    <w:top w:val="single" w:sz="4" w:space="0" w:color="auto"/>
                    <w:left w:val="single" w:sz="4" w:space="0" w:color="auto"/>
                    <w:bottom w:val="single" w:sz="4" w:space="0" w:color="auto"/>
                    <w:right w:val="single" w:sz="4" w:space="0" w:color="auto"/>
                  </w:tcBorders>
                  <w:hideMark/>
                </w:tcPr>
                <w:p w:rsidR="00EB55B0" w:rsidRDefault="00EB55B0" w:rsidP="00EB55B0">
                  <w:pPr>
                    <w:ind w:right="133"/>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Торгівельна назва,  форма випуску, дозування</w:t>
                  </w:r>
                </w:p>
              </w:tc>
              <w:tc>
                <w:tcPr>
                  <w:tcW w:w="709" w:type="dxa"/>
                  <w:tcBorders>
                    <w:top w:val="single" w:sz="4" w:space="0" w:color="auto"/>
                    <w:left w:val="single" w:sz="4" w:space="0" w:color="auto"/>
                    <w:bottom w:val="single" w:sz="4" w:space="0" w:color="auto"/>
                    <w:right w:val="single" w:sz="4" w:space="0" w:color="auto"/>
                  </w:tcBorders>
                  <w:hideMark/>
                </w:tcPr>
                <w:p w:rsidR="00EB55B0" w:rsidRDefault="00EB55B0" w:rsidP="00EB55B0">
                  <w:pPr>
                    <w:ind w:right="-108"/>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w:t>
                  </w:r>
                </w:p>
                <w:p w:rsidR="00EB55B0" w:rsidRDefault="00EB55B0" w:rsidP="00EB55B0">
                  <w:pPr>
                    <w:ind w:right="-108"/>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виміру</w:t>
                  </w:r>
                </w:p>
              </w:tc>
              <w:tc>
                <w:tcPr>
                  <w:tcW w:w="709" w:type="dxa"/>
                  <w:tcBorders>
                    <w:top w:val="single" w:sz="4" w:space="0" w:color="auto"/>
                    <w:left w:val="single" w:sz="4" w:space="0" w:color="auto"/>
                    <w:bottom w:val="single" w:sz="4" w:space="0" w:color="auto"/>
                    <w:right w:val="single" w:sz="4" w:space="0" w:color="auto"/>
                  </w:tcBorders>
                  <w:hideMark/>
                </w:tcPr>
                <w:p w:rsidR="00EB55B0" w:rsidRDefault="00EB55B0" w:rsidP="00EB55B0">
                  <w:pPr>
                    <w:ind w:right="-108"/>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Кіль-кість</w:t>
                  </w:r>
                </w:p>
              </w:tc>
            </w:tr>
          </w:tbl>
          <w:p w:rsidR="00EB55B0" w:rsidRDefault="00EB55B0" w:rsidP="00EB55B0">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12.Форма випуску товару повинна відповідати такій, що вказана в Додатку 3 тендерної документації.</w:t>
            </w:r>
          </w:p>
          <w:p w:rsidR="00EB55B0" w:rsidRDefault="00EB55B0" w:rsidP="00EB55B0">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13.Поставка автотранспортом Учасника та за його рахунок, з дотриманням ліцензійних умов з наявності дозвільних документів на перевезення лікарських засобів та товарно-транспортної накладної на адресу замовника.</w:t>
            </w:r>
          </w:p>
          <w:p w:rsidR="00EB55B0" w:rsidRDefault="00EB55B0" w:rsidP="00EB55B0">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Тара та упаковка товару повинна відповідати вимогам  </w:t>
            </w:r>
            <w:proofErr w:type="spellStart"/>
            <w:r>
              <w:rPr>
                <w:rFonts w:ascii="Times New Roman" w:eastAsia="Times New Roman" w:hAnsi="Times New Roman" w:cs="Times New Roman"/>
                <w:sz w:val="24"/>
                <w:szCs w:val="24"/>
                <w:lang w:eastAsia="ru-RU"/>
              </w:rPr>
              <w:t>встановленним</w:t>
            </w:r>
            <w:proofErr w:type="spellEnd"/>
            <w:r>
              <w:rPr>
                <w:rFonts w:ascii="Times New Roman" w:eastAsia="Times New Roman" w:hAnsi="Times New Roman" w:cs="Times New Roman"/>
                <w:sz w:val="24"/>
                <w:szCs w:val="24"/>
                <w:lang w:eastAsia="ru-RU"/>
              </w:rPr>
              <w:t xml:space="preserve"> до даного виду товару і захищати його від пошкоджень або псування під час перевезення (доставки).</w:t>
            </w:r>
          </w:p>
          <w:p w:rsidR="00EB55B0" w:rsidRDefault="00EB55B0" w:rsidP="00EB55B0">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трьох календарних днів після отримання повідомлення замовника усунути недоліки або замінити неякісний товар на товар належної якості.</w:t>
            </w:r>
          </w:p>
          <w:p w:rsidR="00EB55B0" w:rsidRDefault="00EB55B0" w:rsidP="00EB55B0">
            <w:pPr>
              <w:suppressAutoHyphen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16.Технічні, якісні характеристики предмета закупівлі повинні передбачати необхідність застосування заходів із захисту довкілля (надати окремою довідкою в довільній формі).</w:t>
            </w:r>
          </w:p>
          <w:p w:rsidR="003B1713" w:rsidRDefault="003B1713" w:rsidP="00EB55B0">
            <w:pPr>
              <w:jc w:val="center"/>
              <w:rPr>
                <w:rFonts w:ascii="Book Antiqua" w:eastAsia="Times New Roman" w:hAnsi="Book Antiqua"/>
                <w:b/>
                <w:i/>
                <w:sz w:val="24"/>
                <w:szCs w:val="24"/>
              </w:rPr>
            </w:pPr>
          </w:p>
          <w:p w:rsidR="00EB55B0" w:rsidRDefault="00EB55B0" w:rsidP="00EB55B0">
            <w:pPr>
              <w:jc w:val="center"/>
              <w:rPr>
                <w:rFonts w:ascii="Book Antiqua" w:hAnsi="Book Antiqua"/>
                <w:sz w:val="24"/>
                <w:szCs w:val="24"/>
                <w:lang w:val="ru-RU"/>
              </w:rPr>
            </w:pPr>
            <w:r>
              <w:rPr>
                <w:rFonts w:ascii="Book Antiqua" w:eastAsia="Times New Roman" w:hAnsi="Book Antiqua"/>
                <w:b/>
                <w:i/>
                <w:sz w:val="24"/>
                <w:szCs w:val="24"/>
              </w:rPr>
              <w:t>*Всі посилання на торговельну марку, фірму, патент або тип предмета закупівлі, джерело його походження або виробника слід читати як «або еквівалент».</w:t>
            </w:r>
          </w:p>
          <w:p w:rsidR="00EB55B0" w:rsidRDefault="00EB55B0" w:rsidP="00EB55B0">
            <w:pPr>
              <w:spacing w:after="0" w:line="240" w:lineRule="auto"/>
              <w:jc w:val="both"/>
              <w:rPr>
                <w:rFonts w:ascii="Times New Roman" w:eastAsia="Calibri" w:hAnsi="Times New Roman" w:cs="Times New Roman"/>
                <w:sz w:val="24"/>
                <w:szCs w:val="24"/>
              </w:rPr>
            </w:pPr>
          </w:p>
          <w:p w:rsidR="00EB55B0" w:rsidRPr="00016E11" w:rsidRDefault="00EB55B0" w:rsidP="00EB55B0">
            <w:pPr>
              <w:pStyle w:val="a3"/>
              <w:ind w:left="360"/>
              <w:rPr>
                <w:lang w:val="uk-UA" w:eastAsia="ru-RU"/>
              </w:rPr>
            </w:pPr>
            <w:r w:rsidRPr="00016E11">
              <w:rPr>
                <w:lang w:val="uk-UA" w:eastAsia="ru-RU"/>
              </w:rPr>
              <w:t>Ми (Я), _________________ згодні та підтверджуємо свою можливість і готовність виконувати усі Технічні вимоги Замовника, зазначені у цій тендерній документації.</w:t>
            </w:r>
          </w:p>
          <w:p w:rsidR="003B1713" w:rsidRDefault="003B1713" w:rsidP="003B1713">
            <w:pPr>
              <w:pStyle w:val="a3"/>
              <w:ind w:left="360"/>
              <w:rPr>
                <w:lang w:eastAsia="ru-RU"/>
              </w:rPr>
            </w:pPr>
            <w:r w:rsidRPr="00016E11">
              <w:rPr>
                <w:lang w:val="uk-UA" w:eastAsia="ru-RU"/>
              </w:rPr>
              <w:t xml:space="preserve">                 </w:t>
            </w:r>
            <w:r>
              <w:rPr>
                <w:lang w:eastAsia="ru-RU"/>
              </w:rPr>
              <w:t xml:space="preserve">Дата: _____________                                         ________________ </w:t>
            </w:r>
            <w:proofErr w:type="gramStart"/>
            <w:r>
              <w:rPr>
                <w:lang w:eastAsia="ru-RU"/>
              </w:rPr>
              <w:t xml:space="preserve">(  </w:t>
            </w:r>
            <w:proofErr w:type="gramEnd"/>
            <w:r>
              <w:rPr>
                <w:lang w:eastAsia="ru-RU"/>
              </w:rPr>
              <w:t xml:space="preserve"> </w:t>
            </w:r>
            <w:proofErr w:type="spellStart"/>
            <w:r>
              <w:rPr>
                <w:lang w:eastAsia="ru-RU"/>
              </w:rPr>
              <w:t>підпис</w:t>
            </w:r>
            <w:proofErr w:type="spellEnd"/>
            <w:r>
              <w:rPr>
                <w:lang w:eastAsia="ru-RU"/>
              </w:rPr>
              <w:t xml:space="preserve">) </w:t>
            </w:r>
          </w:p>
          <w:p w:rsidR="003B1713" w:rsidRDefault="003B1713" w:rsidP="003B1713">
            <w:pPr>
              <w:pStyle w:val="a3"/>
              <w:numPr>
                <w:ilvl w:val="0"/>
                <w:numId w:val="1"/>
              </w:numPr>
              <w:suppressAutoHyphens w:val="0"/>
              <w:spacing w:after="200" w:line="276" w:lineRule="auto"/>
              <w:contextualSpacing/>
              <w:jc w:val="center"/>
              <w:rPr>
                <w:lang w:eastAsia="ru-RU"/>
              </w:rPr>
            </w:pPr>
            <w:r>
              <w:rPr>
                <w:lang w:eastAsia="ru-RU"/>
              </w:rPr>
              <w:t>М.П.</w:t>
            </w:r>
          </w:p>
          <w:p w:rsidR="00EB55B0" w:rsidRPr="00016E11" w:rsidRDefault="00EB55B0" w:rsidP="00EB55B0">
            <w:pPr>
              <w:pStyle w:val="a3"/>
              <w:ind w:left="360"/>
              <w:rPr>
                <w:lang w:val="uk-UA" w:eastAsia="ru-RU"/>
              </w:rPr>
            </w:pPr>
          </w:p>
          <w:p w:rsidR="00EB55B0" w:rsidRPr="00016E11" w:rsidRDefault="00EB55B0" w:rsidP="00EB55B0">
            <w:pPr>
              <w:pStyle w:val="a3"/>
              <w:ind w:left="360"/>
              <w:rPr>
                <w:lang w:val="uk-UA" w:eastAsia="ru-RU"/>
              </w:rPr>
            </w:pPr>
          </w:p>
          <w:p w:rsidR="00EB55B0" w:rsidRPr="00016E11" w:rsidRDefault="00EB55B0" w:rsidP="00EB55B0">
            <w:pPr>
              <w:pStyle w:val="a3"/>
              <w:ind w:left="360"/>
              <w:rPr>
                <w:lang w:val="uk-UA" w:eastAsia="ru-RU"/>
              </w:rPr>
            </w:pPr>
          </w:p>
          <w:p w:rsidR="00F5561B" w:rsidRPr="00F5561B" w:rsidRDefault="00F5561B" w:rsidP="003B1713">
            <w:pPr>
              <w:pStyle w:val="a3"/>
              <w:suppressAutoHyphens w:val="0"/>
              <w:spacing w:after="200" w:line="276" w:lineRule="auto"/>
              <w:ind w:left="360" w:firstLine="0"/>
              <w:contextualSpacing/>
              <w:rPr>
                <w:rFonts w:ascii="Calibri" w:hAnsi="Calibri" w:cs="Calibri"/>
                <w:color w:val="000000"/>
                <w:lang w:eastAsia="ru-RU"/>
              </w:rPr>
            </w:pPr>
          </w:p>
        </w:tc>
      </w:tr>
    </w:tbl>
    <w:p w:rsidR="00400301" w:rsidRDefault="00400301" w:rsidP="00400301">
      <w:pPr>
        <w:spacing w:after="0" w:line="240" w:lineRule="auto"/>
        <w:rPr>
          <w:rFonts w:ascii="Arial" w:hAnsi="Arial" w:cs="Arial"/>
        </w:rPr>
      </w:pPr>
    </w:p>
    <w:p w:rsidR="00400301" w:rsidRPr="005E300B" w:rsidRDefault="00400301" w:rsidP="00400301">
      <w:pPr>
        <w:ind w:firstLine="720"/>
        <w:jc w:val="right"/>
        <w:rPr>
          <w:rFonts w:ascii="Times New Roman" w:hAnsi="Times New Roman" w:cs="Times New Roman"/>
          <w:sz w:val="24"/>
          <w:szCs w:val="24"/>
        </w:rPr>
      </w:pPr>
    </w:p>
    <w:p w:rsidR="00F52B9D" w:rsidRDefault="00F52B9D"/>
    <w:sectPr w:rsidR="00F52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Book Antiqua">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63088"/>
    <w:multiLevelType w:val="hybridMultilevel"/>
    <w:tmpl w:val="FDBEFE88"/>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784C5B0D"/>
    <w:multiLevelType w:val="hybridMultilevel"/>
    <w:tmpl w:val="38E6466A"/>
    <w:lvl w:ilvl="0" w:tplc="EB40BEDA">
      <w:start w:val="7"/>
      <w:numFmt w:val="decimal"/>
      <w:lvlText w:val="%1."/>
      <w:lvlJc w:val="left"/>
      <w:pPr>
        <w:ind w:left="502"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9D"/>
    <w:rsid w:val="003B1713"/>
    <w:rsid w:val="00400301"/>
    <w:rsid w:val="00433D5A"/>
    <w:rsid w:val="00441352"/>
    <w:rsid w:val="007F0E7F"/>
    <w:rsid w:val="0085504C"/>
    <w:rsid w:val="00A07519"/>
    <w:rsid w:val="00BC6713"/>
    <w:rsid w:val="00C62099"/>
    <w:rsid w:val="00D412C9"/>
    <w:rsid w:val="00EB55B0"/>
    <w:rsid w:val="00F52B9D"/>
    <w:rsid w:val="00F55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D258D-03E1-4961-AA76-2E552263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301"/>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400301"/>
    <w:pPr>
      <w:suppressAutoHyphens/>
      <w:spacing w:after="280" w:line="240" w:lineRule="auto"/>
      <w:ind w:firstLine="300"/>
      <w:jc w:val="both"/>
    </w:pPr>
    <w:rPr>
      <w:rFonts w:ascii="Times New Roman" w:eastAsia="Times New Roman" w:hAnsi="Times New Roman" w:cs="Times New Roman"/>
      <w:sz w:val="24"/>
      <w:szCs w:val="24"/>
      <w:lang w:val="ru-RU" w:eastAsia="zh-CN"/>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400301"/>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288069">
      <w:bodyDiv w:val="1"/>
      <w:marLeft w:val="0"/>
      <w:marRight w:val="0"/>
      <w:marTop w:val="0"/>
      <w:marBottom w:val="0"/>
      <w:divBdr>
        <w:top w:val="none" w:sz="0" w:space="0" w:color="auto"/>
        <w:left w:val="none" w:sz="0" w:space="0" w:color="auto"/>
        <w:bottom w:val="none" w:sz="0" w:space="0" w:color="auto"/>
        <w:right w:val="none" w:sz="0" w:space="0" w:color="auto"/>
      </w:divBdr>
    </w:div>
    <w:div w:id="150400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cp:lastModifiedBy>
  <cp:revision>2</cp:revision>
  <dcterms:created xsi:type="dcterms:W3CDTF">2021-04-27T13:41:00Z</dcterms:created>
  <dcterms:modified xsi:type="dcterms:W3CDTF">2021-04-27T13:41:00Z</dcterms:modified>
</cp:coreProperties>
</file>