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138E3" w:rsidRPr="0019255D" w:rsidRDefault="00FD7CF6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CF6">
        <w:rPr>
          <w:rFonts w:ascii="Times New Roman" w:hAnsi="Times New Roman"/>
          <w:sz w:val="28"/>
          <w:szCs w:val="28"/>
          <w:u w:val="single"/>
          <w:lang w:val="ru-RU"/>
        </w:rPr>
        <w:t>13.09.2021</w:t>
      </w:r>
      <w:r w:rsidR="0019255D" w:rsidRPr="004F1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 w:rsidRPr="00FD7CF6">
        <w:rPr>
          <w:rFonts w:ascii="Times New Roman" w:hAnsi="Times New Roman"/>
          <w:sz w:val="28"/>
          <w:szCs w:val="28"/>
          <w:u w:val="single"/>
        </w:rPr>
        <w:t>061/170-487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E7E44" w:rsidRPr="00CE7E44" w:rsidRDefault="00CE7E44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E44">
              <w:rPr>
                <w:rFonts w:ascii="Times New Roman" w:hAnsi="Times New Roman"/>
                <w:sz w:val="24"/>
                <w:szCs w:val="24"/>
              </w:rPr>
              <w:t xml:space="preserve">ДК 021:2015 –33690000-3 Лікарські засоби різні ЛОТ 1  Реагенти для </w:t>
            </w:r>
          </w:p>
          <w:p w:rsidR="00CE7E44" w:rsidRPr="00CE7E44" w:rsidRDefault="00CE7E44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E44">
              <w:rPr>
                <w:rFonts w:ascii="Times New Roman" w:hAnsi="Times New Roman"/>
                <w:sz w:val="24"/>
                <w:szCs w:val="24"/>
              </w:rPr>
              <w:t xml:space="preserve">молекулярно-генетичних досліджень       </w:t>
            </w:r>
          </w:p>
          <w:p w:rsidR="00CE7E44" w:rsidRPr="00CE7E44" w:rsidRDefault="00CE7E44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Набор для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типування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HLA-ABCDRDQB1Typing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</w:p>
          <w:p w:rsidR="00CE7E44" w:rsidRPr="00CE7E44" w:rsidRDefault="00CE7E44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E44">
              <w:rPr>
                <w:rFonts w:ascii="Times New Roman" w:hAnsi="Times New Roman"/>
                <w:sz w:val="24"/>
                <w:szCs w:val="24"/>
              </w:rPr>
              <w:t>тестів,(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LinkageBio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USA  або еквівалент) ( НК 024:2015:30608 - Набір реагентів для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типування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лейкоцитинарного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антигена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людини);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Micro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SSP HLA Клас I C локус специфічний для ДНК-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типування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(16 тестів) SSP1C. (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One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Lambda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., USA або еквівалент) ( НК 024:2015:30608 - Набір реагентів для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типування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лейкоцитинарного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антигена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людини);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Micro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SSPH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Generic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HLA Клас I та II АBDR планшет для ДНК-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типування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(10 тестів) SSPABDR. (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One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Lambda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., USA або еквівалент) ( НК 024:2015:30608 - Набір реагентів для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типування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лейкоцитинарного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антигена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людини);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Micro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SSP TM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Generic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HLA клас ІІ для ДНК-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типування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(24 тестів) DQB1 SSP2LQB1(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One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Lambda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., USA або еквівалент)  ( НК 024:2015:30608 - Набір реагентів для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типування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лейкоцитинарного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антигена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людини); Набір для виділення ДНК з крові та біологічних рідин (DNA, RNA,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purification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NucleoSpinBlood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Macherey-Nagel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GmbH&amp;Co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. KG,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Germany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або еквівалент), ( НК 024:2015:30608 - Набір реагентів для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типування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лейкоцитинарного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антигена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людини);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TaqПолімераза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50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 (5U/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One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Lambda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>., USA або еквівалент) ( НК 024:2015: 60091 - ПЛР-майстер-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мікс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амліфікаціонний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реагент ІВД, набір); Реагент AGAROSE, ULTRAPURE, 500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( НК 024:2015:52521 - Екстракція/ізоляція нуклеїнових кислот, набір IVD); Набір для виділення РНК з </w:t>
            </w:r>
            <w:r w:rsidRPr="00CE7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цільної крові (DNA, RNA,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purification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NucleoSpin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RNA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Blood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Macherey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- NagelGmbH&amp;Co.KG,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Germany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або еквівалент) ( НК 024:2015:52521 - Екстракція/ізоляція нуклеїнових кислот, набір IVD); Набір реагентів для виявлення мутації BCR/ABL за допомогою ПЛР -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Seeplex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Leukemia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BCR/ABL ( НК 024:2015:60091 - ПЛР-майстер-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мікс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амліфікаціонний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реагент ІВД, набір); Вода вільна від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нуклеаз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Water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nuclease-free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Thermo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USA або еквівалент) ( НК 024:2015:42693 - Буферний розчин з фіксованим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IVD); Набір маркерів ДНК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Gene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Ruler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bp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Ladder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ready-to-use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( НК 024:2015:50 41906 - Контроль детектування гібридизації нуклеїнових кислот IVD); Набір реактивів для зворотної транскрипції з інгібітором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РНКаз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або аналог)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High-Capacity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cDNA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Reverse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Transcription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RNase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Inhibitor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( НК 024:2015:60091 - ПЛР-майстер-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мікс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амліфікаціонний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реагент ІВД, набір).  Лот 2 Реагенти та витратні матеріали</w:t>
            </w:r>
          </w:p>
          <w:p w:rsidR="00483774" w:rsidRPr="00CD4950" w:rsidRDefault="00CE7E44" w:rsidP="00CE7E44">
            <w:pPr>
              <w:spacing w:after="0" w:line="259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E7E44">
              <w:rPr>
                <w:rFonts w:ascii="Times New Roman" w:hAnsi="Times New Roman"/>
                <w:sz w:val="24"/>
                <w:szCs w:val="24"/>
              </w:rPr>
              <w:t xml:space="preserve">Тест-реагент анти-А ( НК 024:2015: 52532 Анти-A групове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типування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еритроцитів IVD, антитіла); Тест-реагент анти-В (НК 024:2015: 52538 Анти-B групове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типування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еритроцитів IVD, антитіла); Тест-реагент анти-АВ (НК 024:2015: 52695 Набір для визначення групи крові системи АВО IVD, реакція аглютинації); Тест-реагент анти-D (НК 024:2015: 52647 Анти-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(D) групове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типування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еритроцитів IVD, антитіла); Діагностичний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поліспецифічний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антилюдський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глобулін анти-C3d/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для проби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Кумбса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(НК 024:2015: 52723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Моноспецифічні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антитіла до C3d компонента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комплемента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IVD, антитіла); Швидкий тест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імунохроматографічний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для діагностики сифілісу (НК 024:2015: 51801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treponema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pallidum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загальні антитіла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ivd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набір,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імунохроматографічний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експрес-аналіз); Тест-система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імуноферментна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для виявлення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G до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нуклеокапсидного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антигену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короновірусу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SARS-COV-2 (планшет/96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.) ( НК 024:2015: 50288 -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Коронавірус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(SARS-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CoV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>), антитіла класу імуноглобулін G (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) IVD, набір,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імуноферментний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аналіз (ІФА); Тест-система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імуноферментна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для виявлення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M до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нуклеокапсидного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антигену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короновірусу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SARS-COV-2 (планшет/96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.) ( НК 024:2015: 50293 -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Коронавірус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(SARS-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CoV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>), антитіла класу імуноглобулін M (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) IVD, набір,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імуноферментний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аналіз (ІФА); Набір реагентів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AmpliSens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CMV-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screen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monitor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-FRT PCR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варіант FRT-100F, або еквівалент ( НК 024:2015: 49711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Cytomegalovirus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(CMV) нуклеїнова кислота IVD, реагент); Набір реагентів для виділення загальної РНК  із зразків клітин та тканин RIBO-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prep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nucleic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lastRenderedPageBreak/>
              <w:t>acid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extraction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варіант 100, або еквівалент( НК 024:2015: 52521 Екстракція/ізоляція нуклеїнових кислот, набір IVD); Набір реагентів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AmpliSens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HBV-FRT PCR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варіант FRT. або еквівалент( НК 024:2015:  30736 Набір для визначення наявності антигенів е нуклеїнової кислоти вірусів гепатиту В); Набір реагентів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AmpliSens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HCV-FRT PCR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варіант FRT, або еквівалент   ( НК 024:2015: 30742 Набір для виявлення нуклеїнових кислот вірусу гепатиту С);    Набір реагентів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AmpliSens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CMV-FRT PCR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варіант FRT-100F, або еквівалент( НК 024:2015: 49711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Cytomegalovirus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(CMV) нуклеїнова кислота IVD, реагент) Набір реагентів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AmpliSens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Leucosis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Quantum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M-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bcr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-FRT-M PCR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Модель: Форма 1: RIBO-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zol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-D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варiант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100, REVERTA-L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варiант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100, PCR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variant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FRT, або еквівалент ( НК 024:2015: 44431 Філадельфійська хромосома /BCR-ABL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транскрипт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набір,аналіз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 нуклеїнових кислот, IVD) Наконечники для дозаторів без фільтрів, нестерильні,  універсальні типу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Gilson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 xml:space="preserve">, 0-1000 </w:t>
            </w:r>
            <w:proofErr w:type="spellStart"/>
            <w:r w:rsidRPr="00CE7E44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CE7E44">
              <w:rPr>
                <w:rFonts w:ascii="Times New Roman" w:hAnsi="Times New Roman"/>
                <w:sz w:val="24"/>
                <w:szCs w:val="24"/>
              </w:rPr>
              <w:t>.,синього кольору( НК 024:2015 16824 Наконечник піпетки); Вакуумна пробірка стерильна 16х100 мм з активатором згортання (9 мл крові з помаранчевою кришкою) ( НК 024:2015: 42386 Пробірка вакуумна для взяття зразків крові, з активатором згортання IVD).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3479EE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UA-2021-09-09-006105-c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5E75B7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2213340,00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D7"/>
    <w:rsid w:val="00037510"/>
    <w:rsid w:val="0019255D"/>
    <w:rsid w:val="002138E3"/>
    <w:rsid w:val="00237388"/>
    <w:rsid w:val="0026464E"/>
    <w:rsid w:val="00280E99"/>
    <w:rsid w:val="00283CF3"/>
    <w:rsid w:val="003479EE"/>
    <w:rsid w:val="00383E6B"/>
    <w:rsid w:val="00414766"/>
    <w:rsid w:val="00472A14"/>
    <w:rsid w:val="00483774"/>
    <w:rsid w:val="004F1491"/>
    <w:rsid w:val="005172A9"/>
    <w:rsid w:val="005E75B7"/>
    <w:rsid w:val="00606981"/>
    <w:rsid w:val="007A2838"/>
    <w:rsid w:val="00810056"/>
    <w:rsid w:val="008839FD"/>
    <w:rsid w:val="008A69D7"/>
    <w:rsid w:val="00A84A4F"/>
    <w:rsid w:val="00AD547B"/>
    <w:rsid w:val="00C7130D"/>
    <w:rsid w:val="00C82E71"/>
    <w:rsid w:val="00CD4950"/>
    <w:rsid w:val="00CE7E44"/>
    <w:rsid w:val="00D43544"/>
    <w:rsid w:val="00D85BE7"/>
    <w:rsid w:val="00F72E19"/>
    <w:rsid w:val="00F8020A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VikaBerlous</cp:lastModifiedBy>
  <cp:revision>2</cp:revision>
  <dcterms:created xsi:type="dcterms:W3CDTF">2021-09-13T15:35:00Z</dcterms:created>
  <dcterms:modified xsi:type="dcterms:W3CDTF">2021-09-13T15:35:00Z</dcterms:modified>
</cp:coreProperties>
</file>