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B" w:rsidRPr="00DA034B" w:rsidRDefault="000A1D99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0A1D99">
        <w:rPr>
          <w:rFonts w:eastAsia="MS Mincho"/>
          <w:b/>
          <w:bCs/>
          <w:sz w:val="28"/>
          <w:szCs w:val="28"/>
        </w:rPr>
        <w:t>33600000-6 Фармацевтична продукція (Лікарські засоби для лікування хворих із захворюваннями нирок, 2 лота)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закупівлі: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 xml:space="preserve">Лот 1 - 33621100-0 </w:t>
      </w:r>
      <w:proofErr w:type="spellStart"/>
      <w:r w:rsidRPr="00F03D95">
        <w:rPr>
          <w:bCs/>
          <w:sz w:val="28"/>
          <w:szCs w:val="28"/>
        </w:rPr>
        <w:t>Протитромбозні</w:t>
      </w:r>
      <w:proofErr w:type="spellEnd"/>
      <w:r w:rsidRPr="00F03D95">
        <w:rPr>
          <w:bCs/>
          <w:sz w:val="28"/>
          <w:szCs w:val="28"/>
        </w:rPr>
        <w:t xml:space="preserve"> засоби - </w:t>
      </w:r>
      <w:proofErr w:type="spellStart"/>
      <w:r w:rsidRPr="00F03D95">
        <w:rPr>
          <w:bCs/>
          <w:sz w:val="28"/>
          <w:szCs w:val="28"/>
        </w:rPr>
        <w:t>Еноксапарин</w:t>
      </w:r>
      <w:proofErr w:type="spellEnd"/>
      <w:r w:rsidRPr="00F03D95">
        <w:rPr>
          <w:bCs/>
          <w:sz w:val="28"/>
          <w:szCs w:val="28"/>
        </w:rPr>
        <w:t xml:space="preserve"> (</w:t>
      </w:r>
      <w:proofErr w:type="spellStart"/>
      <w:r w:rsidRPr="00F03D95">
        <w:rPr>
          <w:bCs/>
          <w:sz w:val="28"/>
          <w:szCs w:val="28"/>
        </w:rPr>
        <w:t>Enoxaparin</w:t>
      </w:r>
      <w:proofErr w:type="spellEnd"/>
      <w:r w:rsidRPr="00F03D95">
        <w:rPr>
          <w:bCs/>
          <w:sz w:val="28"/>
          <w:szCs w:val="28"/>
        </w:rPr>
        <w:t xml:space="preserve">), 10000 </w:t>
      </w:r>
      <w:proofErr w:type="spellStart"/>
      <w:r w:rsidRPr="00F03D95">
        <w:rPr>
          <w:bCs/>
          <w:sz w:val="28"/>
          <w:szCs w:val="28"/>
        </w:rPr>
        <w:t>анти-Ха</w:t>
      </w:r>
      <w:proofErr w:type="spellEnd"/>
      <w:r w:rsidRPr="00F03D95">
        <w:rPr>
          <w:bCs/>
          <w:sz w:val="28"/>
          <w:szCs w:val="28"/>
        </w:rPr>
        <w:t xml:space="preserve"> МО/мл по 0,4 мл, </w:t>
      </w:r>
      <w:proofErr w:type="spellStart"/>
      <w:r w:rsidRPr="00F03D95">
        <w:rPr>
          <w:bCs/>
          <w:sz w:val="28"/>
          <w:szCs w:val="28"/>
        </w:rPr>
        <w:t>амп</w:t>
      </w:r>
      <w:proofErr w:type="spellEnd"/>
      <w:r w:rsidRPr="00F03D95">
        <w:rPr>
          <w:bCs/>
          <w:sz w:val="28"/>
          <w:szCs w:val="28"/>
        </w:rPr>
        <w:t xml:space="preserve">., </w:t>
      </w:r>
      <w:proofErr w:type="spellStart"/>
      <w:r w:rsidRPr="00F03D95">
        <w:rPr>
          <w:bCs/>
          <w:sz w:val="28"/>
          <w:szCs w:val="28"/>
        </w:rPr>
        <w:t>фл</w:t>
      </w:r>
      <w:proofErr w:type="spellEnd"/>
      <w:r w:rsidRPr="00F03D95">
        <w:rPr>
          <w:bCs/>
          <w:sz w:val="28"/>
          <w:szCs w:val="28"/>
        </w:rPr>
        <w:t xml:space="preserve">., </w:t>
      </w:r>
      <w:proofErr w:type="spellStart"/>
      <w:r w:rsidRPr="00F03D95">
        <w:rPr>
          <w:bCs/>
          <w:sz w:val="28"/>
          <w:szCs w:val="28"/>
        </w:rPr>
        <w:t>шпр</w:t>
      </w:r>
      <w:proofErr w:type="spellEnd"/>
      <w:r w:rsidRPr="00F03D95">
        <w:rPr>
          <w:bCs/>
          <w:sz w:val="28"/>
          <w:szCs w:val="28"/>
        </w:rPr>
        <w:t>. - 24100 од.</w:t>
      </w:r>
    </w:p>
    <w:p w:rsidR="00F03D95" w:rsidRPr="00F03D95" w:rsidRDefault="00F03D95" w:rsidP="00F03D95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03D95">
        <w:rPr>
          <w:i/>
          <w:sz w:val="28"/>
          <w:szCs w:val="28"/>
        </w:rPr>
        <w:t>Спеціальні вимоги: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r w:rsidRPr="00F03D95">
        <w:rPr>
          <w:sz w:val="28"/>
          <w:szCs w:val="28"/>
        </w:rPr>
        <w:t xml:space="preserve">Розчин для ін’єкцій, 10000 </w:t>
      </w:r>
      <w:proofErr w:type="spellStart"/>
      <w:r w:rsidRPr="00F03D95">
        <w:rPr>
          <w:sz w:val="28"/>
          <w:szCs w:val="28"/>
        </w:rPr>
        <w:t>анти-Ха</w:t>
      </w:r>
      <w:proofErr w:type="spellEnd"/>
      <w:r w:rsidRPr="00F03D95">
        <w:rPr>
          <w:sz w:val="28"/>
          <w:szCs w:val="28"/>
        </w:rPr>
        <w:t xml:space="preserve"> МО/мл по 0,4 мл (4000 </w:t>
      </w:r>
      <w:proofErr w:type="spellStart"/>
      <w:r w:rsidRPr="00F03D95">
        <w:rPr>
          <w:sz w:val="28"/>
          <w:szCs w:val="28"/>
        </w:rPr>
        <w:t>анти-Ха</w:t>
      </w:r>
      <w:proofErr w:type="spellEnd"/>
      <w:r w:rsidRPr="00F03D95">
        <w:rPr>
          <w:sz w:val="28"/>
          <w:szCs w:val="28"/>
        </w:rPr>
        <w:t xml:space="preserve"> МО) в 1 </w:t>
      </w:r>
      <w:proofErr w:type="spellStart"/>
      <w:r w:rsidRPr="00F03D95">
        <w:rPr>
          <w:sz w:val="28"/>
          <w:szCs w:val="28"/>
        </w:rPr>
        <w:t>амп</w:t>
      </w:r>
      <w:proofErr w:type="spellEnd"/>
      <w:r w:rsidRPr="00F03D95">
        <w:rPr>
          <w:sz w:val="28"/>
          <w:szCs w:val="28"/>
        </w:rPr>
        <w:t xml:space="preserve">. / </w:t>
      </w:r>
      <w:proofErr w:type="spellStart"/>
      <w:r w:rsidRPr="00F03D95">
        <w:rPr>
          <w:sz w:val="28"/>
          <w:szCs w:val="28"/>
        </w:rPr>
        <w:t>фл</w:t>
      </w:r>
      <w:proofErr w:type="spellEnd"/>
      <w:r w:rsidRPr="00F03D95">
        <w:rPr>
          <w:sz w:val="28"/>
          <w:szCs w:val="28"/>
        </w:rPr>
        <w:t xml:space="preserve">. / </w:t>
      </w:r>
      <w:proofErr w:type="spellStart"/>
      <w:r w:rsidRPr="00F03D95">
        <w:rPr>
          <w:sz w:val="28"/>
          <w:szCs w:val="28"/>
        </w:rPr>
        <w:t>шпр</w:t>
      </w:r>
      <w:proofErr w:type="spellEnd"/>
      <w:r w:rsidRPr="00F03D95">
        <w:rPr>
          <w:sz w:val="28"/>
          <w:szCs w:val="28"/>
        </w:rPr>
        <w:t>.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r w:rsidRPr="00F03D95">
        <w:rPr>
          <w:sz w:val="28"/>
          <w:szCs w:val="28"/>
        </w:rPr>
        <w:t>В інструкції з</w:t>
      </w:r>
      <w:r w:rsidRPr="00F03D95">
        <w:rPr>
          <w:bCs/>
          <w:sz w:val="28"/>
          <w:szCs w:val="28"/>
        </w:rPr>
        <w:t xml:space="preserve"> застосування</w:t>
      </w:r>
      <w:r w:rsidRPr="00F03D95">
        <w:rPr>
          <w:sz w:val="28"/>
          <w:szCs w:val="28"/>
        </w:rPr>
        <w:t xml:space="preserve"> повинно бути зазначено про призначення лікарського засобу для профілактики згортання крові при гемодіалізі.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r w:rsidRPr="00F03D95">
        <w:rPr>
          <w:sz w:val="28"/>
          <w:szCs w:val="28"/>
        </w:rPr>
        <w:t>Для підтвердження учасник надає гарантійний лист про відповідність вищезазначеним вимогам.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 xml:space="preserve">Лот 2 - 33621100-0 </w:t>
      </w:r>
      <w:proofErr w:type="spellStart"/>
      <w:r w:rsidRPr="00F03D95">
        <w:rPr>
          <w:bCs/>
          <w:sz w:val="28"/>
          <w:szCs w:val="28"/>
        </w:rPr>
        <w:t>Протитромбозні</w:t>
      </w:r>
      <w:proofErr w:type="spellEnd"/>
      <w:r w:rsidRPr="00F03D95">
        <w:rPr>
          <w:bCs/>
          <w:sz w:val="28"/>
          <w:szCs w:val="28"/>
        </w:rPr>
        <w:t xml:space="preserve"> засоби - </w:t>
      </w:r>
      <w:proofErr w:type="spellStart"/>
      <w:r w:rsidRPr="00F03D95">
        <w:rPr>
          <w:bCs/>
          <w:sz w:val="28"/>
          <w:szCs w:val="28"/>
        </w:rPr>
        <w:t>Надропарин</w:t>
      </w:r>
      <w:proofErr w:type="spellEnd"/>
      <w:r w:rsidRPr="00F03D95">
        <w:rPr>
          <w:bCs/>
          <w:sz w:val="28"/>
          <w:szCs w:val="28"/>
        </w:rPr>
        <w:t xml:space="preserve"> (</w:t>
      </w:r>
      <w:proofErr w:type="spellStart"/>
      <w:r w:rsidRPr="00F03D95">
        <w:rPr>
          <w:bCs/>
          <w:sz w:val="28"/>
          <w:szCs w:val="28"/>
        </w:rPr>
        <w:t>Nadroparin</w:t>
      </w:r>
      <w:proofErr w:type="spellEnd"/>
      <w:r w:rsidRPr="00F03D95">
        <w:rPr>
          <w:bCs/>
          <w:sz w:val="28"/>
          <w:szCs w:val="28"/>
        </w:rPr>
        <w:t xml:space="preserve">), 9500 МО </w:t>
      </w:r>
      <w:proofErr w:type="spellStart"/>
      <w:r w:rsidRPr="00F03D95">
        <w:rPr>
          <w:bCs/>
          <w:sz w:val="28"/>
          <w:szCs w:val="28"/>
        </w:rPr>
        <w:t>анти-Ха</w:t>
      </w:r>
      <w:proofErr w:type="spellEnd"/>
      <w:r w:rsidRPr="00F03D95">
        <w:rPr>
          <w:bCs/>
          <w:sz w:val="28"/>
          <w:szCs w:val="28"/>
        </w:rPr>
        <w:t xml:space="preserve">/мл по 0,3 мл, </w:t>
      </w:r>
      <w:proofErr w:type="spellStart"/>
      <w:r w:rsidRPr="00F03D95">
        <w:rPr>
          <w:bCs/>
          <w:sz w:val="28"/>
          <w:szCs w:val="28"/>
        </w:rPr>
        <w:t>амп</w:t>
      </w:r>
      <w:proofErr w:type="spellEnd"/>
      <w:r w:rsidRPr="00F03D95">
        <w:rPr>
          <w:bCs/>
          <w:sz w:val="28"/>
          <w:szCs w:val="28"/>
        </w:rPr>
        <w:t xml:space="preserve">., </w:t>
      </w:r>
      <w:proofErr w:type="spellStart"/>
      <w:r w:rsidRPr="00F03D95">
        <w:rPr>
          <w:bCs/>
          <w:sz w:val="28"/>
          <w:szCs w:val="28"/>
        </w:rPr>
        <w:t>фл</w:t>
      </w:r>
      <w:proofErr w:type="spellEnd"/>
      <w:r w:rsidRPr="00F03D95">
        <w:rPr>
          <w:bCs/>
          <w:sz w:val="28"/>
          <w:szCs w:val="28"/>
        </w:rPr>
        <w:t xml:space="preserve">., </w:t>
      </w:r>
      <w:proofErr w:type="spellStart"/>
      <w:r w:rsidRPr="00F03D95">
        <w:rPr>
          <w:bCs/>
          <w:sz w:val="28"/>
          <w:szCs w:val="28"/>
        </w:rPr>
        <w:t>шпр</w:t>
      </w:r>
      <w:proofErr w:type="spellEnd"/>
      <w:r w:rsidRPr="00F03D95">
        <w:rPr>
          <w:bCs/>
          <w:sz w:val="28"/>
          <w:szCs w:val="28"/>
        </w:rPr>
        <w:t>. - 17940 од.</w:t>
      </w:r>
    </w:p>
    <w:p w:rsidR="00F03D95" w:rsidRPr="00F03D95" w:rsidRDefault="00F03D95" w:rsidP="00F03D95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03D95">
        <w:rPr>
          <w:i/>
          <w:sz w:val="28"/>
          <w:szCs w:val="28"/>
        </w:rPr>
        <w:t>Спеціальні вимоги: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r w:rsidRPr="00F03D95">
        <w:rPr>
          <w:iCs/>
          <w:sz w:val="28"/>
          <w:szCs w:val="28"/>
        </w:rPr>
        <w:t xml:space="preserve">Розчин </w:t>
      </w:r>
      <w:r w:rsidRPr="00F03D95">
        <w:rPr>
          <w:sz w:val="28"/>
          <w:szCs w:val="28"/>
        </w:rPr>
        <w:t xml:space="preserve">для ін’єкцій, 9500 МО </w:t>
      </w:r>
      <w:proofErr w:type="spellStart"/>
      <w:r w:rsidRPr="00F03D95">
        <w:rPr>
          <w:sz w:val="28"/>
          <w:szCs w:val="28"/>
        </w:rPr>
        <w:t>анти-Ха</w:t>
      </w:r>
      <w:proofErr w:type="spellEnd"/>
      <w:r w:rsidRPr="00F03D95">
        <w:rPr>
          <w:sz w:val="28"/>
          <w:szCs w:val="28"/>
        </w:rPr>
        <w:t xml:space="preserve">/мл по 0,3 мл (2850 МО </w:t>
      </w:r>
      <w:proofErr w:type="spellStart"/>
      <w:r w:rsidRPr="00F03D95">
        <w:rPr>
          <w:sz w:val="28"/>
          <w:szCs w:val="28"/>
        </w:rPr>
        <w:t>анти-Ха</w:t>
      </w:r>
      <w:proofErr w:type="spellEnd"/>
      <w:r w:rsidRPr="00F03D95">
        <w:rPr>
          <w:sz w:val="28"/>
          <w:szCs w:val="28"/>
        </w:rPr>
        <w:t xml:space="preserve">) в 1 </w:t>
      </w:r>
      <w:proofErr w:type="spellStart"/>
      <w:r w:rsidRPr="00F03D95">
        <w:rPr>
          <w:sz w:val="28"/>
          <w:szCs w:val="28"/>
        </w:rPr>
        <w:t>амп</w:t>
      </w:r>
      <w:proofErr w:type="spellEnd"/>
      <w:r w:rsidRPr="00F03D95">
        <w:rPr>
          <w:sz w:val="28"/>
          <w:szCs w:val="28"/>
        </w:rPr>
        <w:t xml:space="preserve">. / </w:t>
      </w:r>
      <w:proofErr w:type="spellStart"/>
      <w:r w:rsidRPr="00F03D95">
        <w:rPr>
          <w:sz w:val="28"/>
          <w:szCs w:val="28"/>
        </w:rPr>
        <w:t>фл</w:t>
      </w:r>
      <w:proofErr w:type="spellEnd"/>
      <w:r w:rsidRPr="00F03D95">
        <w:rPr>
          <w:sz w:val="28"/>
          <w:szCs w:val="28"/>
        </w:rPr>
        <w:t xml:space="preserve">. / </w:t>
      </w:r>
      <w:proofErr w:type="spellStart"/>
      <w:r w:rsidRPr="00F03D95">
        <w:rPr>
          <w:sz w:val="28"/>
          <w:szCs w:val="28"/>
        </w:rPr>
        <w:t>шпр</w:t>
      </w:r>
      <w:proofErr w:type="spellEnd"/>
      <w:r w:rsidRPr="00F03D95">
        <w:rPr>
          <w:sz w:val="28"/>
          <w:szCs w:val="28"/>
        </w:rPr>
        <w:t>.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r w:rsidRPr="00F03D95">
        <w:rPr>
          <w:sz w:val="28"/>
          <w:szCs w:val="28"/>
        </w:rPr>
        <w:t>В інструкції з</w:t>
      </w:r>
      <w:r w:rsidRPr="00F03D95">
        <w:rPr>
          <w:bCs/>
          <w:sz w:val="28"/>
          <w:szCs w:val="28"/>
        </w:rPr>
        <w:t xml:space="preserve"> застосування</w:t>
      </w:r>
      <w:r w:rsidRPr="00F03D95">
        <w:rPr>
          <w:sz w:val="28"/>
          <w:szCs w:val="28"/>
        </w:rPr>
        <w:t xml:space="preserve"> повинно бути зазначено про призначення лікарського засобу для профілактики згортання крові при гемодіалізі.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r w:rsidRPr="00F03D95">
        <w:rPr>
          <w:sz w:val="28"/>
          <w:szCs w:val="28"/>
        </w:rPr>
        <w:t>Для підтвердження учасник надає гарантійний лист про відповідність вищезазначеним вимогам.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</w:p>
    <w:p w:rsidR="00723875" w:rsidRPr="00723875" w:rsidRDefault="00723875" w:rsidP="00723875">
      <w:pPr>
        <w:ind w:right="15" w:firstLine="720"/>
        <w:contextualSpacing/>
        <w:jc w:val="both"/>
        <w:rPr>
          <w:bCs/>
          <w:sz w:val="28"/>
          <w:szCs w:val="28"/>
        </w:rPr>
      </w:pPr>
      <w:r w:rsidRPr="00723875">
        <w:rPr>
          <w:bCs/>
          <w:sz w:val="28"/>
          <w:szCs w:val="28"/>
        </w:rPr>
        <w:t xml:space="preserve">Лот 3 - 33621300-2 </w:t>
      </w:r>
      <w:proofErr w:type="spellStart"/>
      <w:r w:rsidRPr="00723875">
        <w:rPr>
          <w:bCs/>
          <w:sz w:val="28"/>
          <w:szCs w:val="28"/>
        </w:rPr>
        <w:t>Протианемічні</w:t>
      </w:r>
      <w:proofErr w:type="spellEnd"/>
      <w:r w:rsidRPr="00723875">
        <w:rPr>
          <w:bCs/>
          <w:sz w:val="28"/>
          <w:szCs w:val="28"/>
        </w:rPr>
        <w:t xml:space="preserve"> засоби - Заліза </w:t>
      </w:r>
      <w:proofErr w:type="spellStart"/>
      <w:r w:rsidRPr="00723875">
        <w:rPr>
          <w:bCs/>
          <w:sz w:val="28"/>
          <w:szCs w:val="28"/>
        </w:rPr>
        <w:t>карбоксимальтози</w:t>
      </w:r>
      <w:proofErr w:type="spellEnd"/>
      <w:r w:rsidRPr="00723875">
        <w:rPr>
          <w:bCs/>
          <w:sz w:val="28"/>
          <w:szCs w:val="28"/>
        </w:rPr>
        <w:t xml:space="preserve"> (</w:t>
      </w:r>
      <w:proofErr w:type="spellStart"/>
      <w:r w:rsidRPr="00723875">
        <w:rPr>
          <w:bCs/>
          <w:sz w:val="28"/>
          <w:szCs w:val="28"/>
        </w:rPr>
        <w:t>Ferric</w:t>
      </w:r>
      <w:proofErr w:type="spellEnd"/>
      <w:r w:rsidRPr="00723875">
        <w:rPr>
          <w:bCs/>
          <w:sz w:val="28"/>
          <w:szCs w:val="28"/>
        </w:rPr>
        <w:t xml:space="preserve"> </w:t>
      </w:r>
      <w:proofErr w:type="spellStart"/>
      <w:r w:rsidRPr="00723875">
        <w:rPr>
          <w:bCs/>
          <w:sz w:val="28"/>
          <w:szCs w:val="28"/>
        </w:rPr>
        <w:t>oxide</w:t>
      </w:r>
      <w:proofErr w:type="spellEnd"/>
      <w:r w:rsidRPr="00723875">
        <w:rPr>
          <w:bCs/>
          <w:sz w:val="28"/>
          <w:szCs w:val="28"/>
        </w:rPr>
        <w:t xml:space="preserve"> </w:t>
      </w:r>
      <w:proofErr w:type="spellStart"/>
      <w:r w:rsidRPr="00723875">
        <w:rPr>
          <w:bCs/>
          <w:sz w:val="28"/>
          <w:szCs w:val="28"/>
        </w:rPr>
        <w:t>polymaltose</w:t>
      </w:r>
      <w:proofErr w:type="spellEnd"/>
      <w:r w:rsidRPr="00723875">
        <w:rPr>
          <w:bCs/>
          <w:sz w:val="28"/>
          <w:szCs w:val="28"/>
        </w:rPr>
        <w:t xml:space="preserve"> </w:t>
      </w:r>
      <w:proofErr w:type="spellStart"/>
      <w:r w:rsidRPr="00723875">
        <w:rPr>
          <w:bCs/>
          <w:sz w:val="28"/>
          <w:szCs w:val="28"/>
        </w:rPr>
        <w:t>complexes</w:t>
      </w:r>
      <w:proofErr w:type="spellEnd"/>
      <w:r w:rsidRPr="00723875">
        <w:rPr>
          <w:bCs/>
          <w:sz w:val="28"/>
          <w:szCs w:val="28"/>
        </w:rPr>
        <w:t xml:space="preserve">), 50 мг/мл по 2 мл, </w:t>
      </w:r>
      <w:proofErr w:type="spellStart"/>
      <w:r w:rsidRPr="00723875">
        <w:rPr>
          <w:bCs/>
          <w:sz w:val="28"/>
          <w:szCs w:val="28"/>
        </w:rPr>
        <w:t>амп</w:t>
      </w:r>
      <w:proofErr w:type="spellEnd"/>
      <w:r w:rsidRPr="00723875">
        <w:rPr>
          <w:bCs/>
          <w:sz w:val="28"/>
          <w:szCs w:val="28"/>
        </w:rPr>
        <w:t xml:space="preserve">., </w:t>
      </w:r>
      <w:proofErr w:type="spellStart"/>
      <w:r w:rsidRPr="00723875">
        <w:rPr>
          <w:bCs/>
          <w:sz w:val="28"/>
          <w:szCs w:val="28"/>
        </w:rPr>
        <w:t>фл</w:t>
      </w:r>
      <w:proofErr w:type="spellEnd"/>
      <w:r w:rsidRPr="00723875">
        <w:rPr>
          <w:bCs/>
          <w:sz w:val="28"/>
          <w:szCs w:val="28"/>
        </w:rPr>
        <w:t xml:space="preserve">., </w:t>
      </w:r>
      <w:proofErr w:type="spellStart"/>
      <w:r w:rsidRPr="00723875">
        <w:rPr>
          <w:bCs/>
          <w:sz w:val="28"/>
          <w:szCs w:val="28"/>
        </w:rPr>
        <w:t>шпр</w:t>
      </w:r>
      <w:proofErr w:type="spellEnd"/>
      <w:r w:rsidRPr="00723875">
        <w:rPr>
          <w:bCs/>
          <w:sz w:val="28"/>
          <w:szCs w:val="28"/>
        </w:rPr>
        <w:t>. - 2000 од.</w:t>
      </w:r>
    </w:p>
    <w:p w:rsidR="00723875" w:rsidRPr="00723875" w:rsidRDefault="00723875" w:rsidP="00723875">
      <w:pPr>
        <w:ind w:right="15" w:firstLine="720"/>
        <w:contextualSpacing/>
        <w:jc w:val="both"/>
        <w:rPr>
          <w:bCs/>
          <w:sz w:val="28"/>
          <w:szCs w:val="28"/>
        </w:rPr>
      </w:pPr>
      <w:r w:rsidRPr="00723875">
        <w:rPr>
          <w:bCs/>
          <w:sz w:val="28"/>
          <w:szCs w:val="28"/>
        </w:rPr>
        <w:t xml:space="preserve">Розчин для ін’єкцій та </w:t>
      </w:r>
      <w:proofErr w:type="spellStart"/>
      <w:r w:rsidRPr="00723875">
        <w:rPr>
          <w:bCs/>
          <w:sz w:val="28"/>
          <w:szCs w:val="28"/>
        </w:rPr>
        <w:t>інфузій</w:t>
      </w:r>
      <w:proofErr w:type="spellEnd"/>
      <w:r w:rsidRPr="00723875">
        <w:rPr>
          <w:bCs/>
          <w:sz w:val="28"/>
          <w:szCs w:val="28"/>
        </w:rPr>
        <w:t>, 50 мг/мл, по 2 мл.</w:t>
      </w:r>
    </w:p>
    <w:p w:rsidR="00F03D95" w:rsidRDefault="00723875" w:rsidP="00723875">
      <w:pPr>
        <w:ind w:right="15" w:firstLine="720"/>
        <w:contextualSpacing/>
        <w:jc w:val="both"/>
        <w:rPr>
          <w:bCs/>
          <w:sz w:val="28"/>
          <w:szCs w:val="28"/>
        </w:rPr>
      </w:pPr>
      <w:r w:rsidRPr="00723875">
        <w:rPr>
          <w:bCs/>
          <w:sz w:val="28"/>
          <w:szCs w:val="28"/>
        </w:rPr>
        <w:t>Для підтвердження учасник надає гарантійний лист про відповідність вищезазначеним вимогам.</w:t>
      </w:r>
    </w:p>
    <w:p w:rsidR="0036400A" w:rsidRPr="00F03D95" w:rsidRDefault="0036400A" w:rsidP="0036400A">
      <w:pPr>
        <w:ind w:right="15" w:firstLine="720"/>
        <w:contextualSpacing/>
        <w:jc w:val="both"/>
        <w:rPr>
          <w:bCs/>
          <w:sz w:val="28"/>
          <w:szCs w:val="28"/>
        </w:rPr>
      </w:pP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 xml:space="preserve">Лот 4 - 33621300-2 </w:t>
      </w:r>
      <w:proofErr w:type="spellStart"/>
      <w:r w:rsidRPr="00F03D95">
        <w:rPr>
          <w:bCs/>
          <w:sz w:val="28"/>
          <w:szCs w:val="28"/>
        </w:rPr>
        <w:t>Протианемічні</w:t>
      </w:r>
      <w:proofErr w:type="spellEnd"/>
      <w:r w:rsidRPr="00F03D95">
        <w:rPr>
          <w:bCs/>
          <w:sz w:val="28"/>
          <w:szCs w:val="28"/>
        </w:rPr>
        <w:t xml:space="preserve"> засоби - </w:t>
      </w:r>
      <w:proofErr w:type="spellStart"/>
      <w:r w:rsidRPr="00F03D95">
        <w:rPr>
          <w:bCs/>
          <w:sz w:val="28"/>
          <w:szCs w:val="28"/>
        </w:rPr>
        <w:t>Дарбепоетин</w:t>
      </w:r>
      <w:proofErr w:type="spellEnd"/>
      <w:r w:rsidRPr="00F03D95">
        <w:rPr>
          <w:bCs/>
          <w:sz w:val="28"/>
          <w:szCs w:val="28"/>
        </w:rPr>
        <w:t xml:space="preserve"> альфа (</w:t>
      </w:r>
      <w:proofErr w:type="spellStart"/>
      <w:r w:rsidRPr="00F03D95">
        <w:rPr>
          <w:bCs/>
          <w:sz w:val="28"/>
          <w:szCs w:val="28"/>
        </w:rPr>
        <w:t>Darbepoetin</w:t>
      </w:r>
      <w:proofErr w:type="spellEnd"/>
      <w:r w:rsidRPr="00F03D95">
        <w:rPr>
          <w:bCs/>
          <w:sz w:val="28"/>
          <w:szCs w:val="28"/>
        </w:rPr>
        <w:t xml:space="preserve"> </w:t>
      </w:r>
      <w:proofErr w:type="spellStart"/>
      <w:r w:rsidRPr="00F03D95">
        <w:rPr>
          <w:bCs/>
          <w:sz w:val="28"/>
          <w:szCs w:val="28"/>
        </w:rPr>
        <w:t>alfa</w:t>
      </w:r>
      <w:proofErr w:type="spellEnd"/>
      <w:r w:rsidRPr="00F03D95">
        <w:rPr>
          <w:bCs/>
          <w:sz w:val="28"/>
          <w:szCs w:val="28"/>
        </w:rPr>
        <w:t xml:space="preserve">), 100 </w:t>
      </w:r>
      <w:proofErr w:type="spellStart"/>
      <w:r w:rsidRPr="00F03D95">
        <w:rPr>
          <w:bCs/>
          <w:sz w:val="28"/>
          <w:szCs w:val="28"/>
        </w:rPr>
        <w:t>мкг</w:t>
      </w:r>
      <w:proofErr w:type="spellEnd"/>
      <w:r w:rsidRPr="00F03D95">
        <w:rPr>
          <w:bCs/>
          <w:sz w:val="28"/>
          <w:szCs w:val="28"/>
        </w:rPr>
        <w:t xml:space="preserve">/мл по 0,3 мл, </w:t>
      </w:r>
      <w:proofErr w:type="spellStart"/>
      <w:r w:rsidRPr="00F03D95">
        <w:rPr>
          <w:bCs/>
          <w:sz w:val="28"/>
          <w:szCs w:val="28"/>
        </w:rPr>
        <w:t>амп</w:t>
      </w:r>
      <w:proofErr w:type="spellEnd"/>
      <w:r w:rsidRPr="00F03D95">
        <w:rPr>
          <w:bCs/>
          <w:sz w:val="28"/>
          <w:szCs w:val="28"/>
        </w:rPr>
        <w:t xml:space="preserve">., </w:t>
      </w:r>
      <w:proofErr w:type="spellStart"/>
      <w:r w:rsidRPr="00F03D95">
        <w:rPr>
          <w:bCs/>
          <w:sz w:val="28"/>
          <w:szCs w:val="28"/>
        </w:rPr>
        <w:t>фл</w:t>
      </w:r>
      <w:proofErr w:type="spellEnd"/>
      <w:r w:rsidRPr="00F03D95">
        <w:rPr>
          <w:bCs/>
          <w:sz w:val="28"/>
          <w:szCs w:val="28"/>
        </w:rPr>
        <w:t xml:space="preserve">., </w:t>
      </w:r>
      <w:proofErr w:type="spellStart"/>
      <w:r w:rsidRPr="00F03D95">
        <w:rPr>
          <w:bCs/>
          <w:sz w:val="28"/>
          <w:szCs w:val="28"/>
        </w:rPr>
        <w:t>шпр</w:t>
      </w:r>
      <w:proofErr w:type="spellEnd"/>
      <w:r w:rsidRPr="00F03D95">
        <w:rPr>
          <w:bCs/>
          <w:sz w:val="28"/>
          <w:szCs w:val="28"/>
        </w:rPr>
        <w:t>. - 19100 од.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r w:rsidRPr="00F03D95">
        <w:rPr>
          <w:sz w:val="28"/>
          <w:szCs w:val="28"/>
        </w:rPr>
        <w:t xml:space="preserve">1 </w:t>
      </w:r>
      <w:proofErr w:type="spellStart"/>
      <w:r w:rsidRPr="00F03D95">
        <w:rPr>
          <w:sz w:val="28"/>
          <w:szCs w:val="28"/>
        </w:rPr>
        <w:t>амп</w:t>
      </w:r>
      <w:proofErr w:type="spellEnd"/>
      <w:r w:rsidRPr="00F03D95">
        <w:rPr>
          <w:sz w:val="28"/>
          <w:szCs w:val="28"/>
        </w:rPr>
        <w:t xml:space="preserve">. / </w:t>
      </w:r>
      <w:proofErr w:type="spellStart"/>
      <w:r w:rsidRPr="00F03D95">
        <w:rPr>
          <w:sz w:val="28"/>
          <w:szCs w:val="28"/>
        </w:rPr>
        <w:t>фл</w:t>
      </w:r>
      <w:proofErr w:type="spellEnd"/>
      <w:r w:rsidRPr="00F03D95">
        <w:rPr>
          <w:sz w:val="28"/>
          <w:szCs w:val="28"/>
        </w:rPr>
        <w:t xml:space="preserve">. / </w:t>
      </w:r>
      <w:proofErr w:type="spellStart"/>
      <w:r w:rsidRPr="00F03D95">
        <w:rPr>
          <w:sz w:val="28"/>
          <w:szCs w:val="28"/>
        </w:rPr>
        <w:t>шпр</w:t>
      </w:r>
      <w:proofErr w:type="spellEnd"/>
      <w:r w:rsidRPr="00F03D95">
        <w:rPr>
          <w:sz w:val="28"/>
          <w:szCs w:val="28"/>
        </w:rPr>
        <w:t xml:space="preserve">., що містить </w:t>
      </w:r>
      <w:proofErr w:type="spellStart"/>
      <w:r w:rsidRPr="00F03D95">
        <w:rPr>
          <w:sz w:val="28"/>
          <w:szCs w:val="28"/>
        </w:rPr>
        <w:t>дарбепоетину</w:t>
      </w:r>
      <w:proofErr w:type="spellEnd"/>
      <w:r w:rsidRPr="00F03D95">
        <w:rPr>
          <w:sz w:val="28"/>
          <w:szCs w:val="28"/>
        </w:rPr>
        <w:t xml:space="preserve"> альфа 100 </w:t>
      </w:r>
      <w:proofErr w:type="spellStart"/>
      <w:r w:rsidRPr="00F03D95">
        <w:rPr>
          <w:sz w:val="28"/>
          <w:szCs w:val="28"/>
        </w:rPr>
        <w:t>мкг</w:t>
      </w:r>
      <w:proofErr w:type="spellEnd"/>
      <w:r w:rsidRPr="00F03D95">
        <w:rPr>
          <w:sz w:val="28"/>
          <w:szCs w:val="28"/>
        </w:rPr>
        <w:t xml:space="preserve">/мл по 0,3 мл; діюча речовина: </w:t>
      </w:r>
      <w:proofErr w:type="spellStart"/>
      <w:r w:rsidRPr="00F03D95">
        <w:rPr>
          <w:sz w:val="28"/>
          <w:szCs w:val="28"/>
        </w:rPr>
        <w:t>дарбепоетин</w:t>
      </w:r>
      <w:proofErr w:type="spellEnd"/>
      <w:r w:rsidRPr="00F03D95">
        <w:rPr>
          <w:sz w:val="28"/>
          <w:szCs w:val="28"/>
        </w:rPr>
        <w:t xml:space="preserve"> альфа; прозора, безбарвна рідина, практично без часточок.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r w:rsidRPr="00F03D95">
        <w:rPr>
          <w:sz w:val="28"/>
          <w:szCs w:val="28"/>
        </w:rPr>
        <w:t>Введення шляхом підшкірних та внутрішньовенних ін'єкцій.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bookmarkStart w:id="0" w:name="_Hlk94860948"/>
      <w:r w:rsidRPr="00F03D95">
        <w:rPr>
          <w:sz w:val="28"/>
          <w:szCs w:val="28"/>
        </w:rPr>
        <w:t>Для підтвердження учасник надає гарантійний лист про відповідність вищезазначеним вимогам.</w:t>
      </w:r>
    </w:p>
    <w:bookmarkEnd w:id="0"/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 xml:space="preserve">Лот 5 - 33621100-0 </w:t>
      </w:r>
      <w:proofErr w:type="spellStart"/>
      <w:r w:rsidRPr="00F03D95">
        <w:rPr>
          <w:bCs/>
          <w:sz w:val="28"/>
          <w:szCs w:val="28"/>
        </w:rPr>
        <w:t>Протитромбозні</w:t>
      </w:r>
      <w:proofErr w:type="spellEnd"/>
      <w:r w:rsidRPr="00F03D95">
        <w:rPr>
          <w:bCs/>
          <w:sz w:val="28"/>
          <w:szCs w:val="28"/>
        </w:rPr>
        <w:t xml:space="preserve"> засоби - Гепарин натрію (</w:t>
      </w:r>
      <w:proofErr w:type="spellStart"/>
      <w:r w:rsidRPr="00F03D95">
        <w:rPr>
          <w:bCs/>
          <w:sz w:val="28"/>
          <w:szCs w:val="28"/>
        </w:rPr>
        <w:t>Heparin</w:t>
      </w:r>
      <w:proofErr w:type="spellEnd"/>
      <w:r w:rsidRPr="00F03D95">
        <w:rPr>
          <w:bCs/>
          <w:sz w:val="28"/>
          <w:szCs w:val="28"/>
        </w:rPr>
        <w:t xml:space="preserve">), 5000 МО/мл по 5 мл, </w:t>
      </w:r>
      <w:proofErr w:type="spellStart"/>
      <w:r w:rsidRPr="00F03D95">
        <w:rPr>
          <w:bCs/>
          <w:sz w:val="28"/>
          <w:szCs w:val="28"/>
        </w:rPr>
        <w:t>амп</w:t>
      </w:r>
      <w:proofErr w:type="spellEnd"/>
      <w:r w:rsidRPr="00F03D95">
        <w:rPr>
          <w:bCs/>
          <w:sz w:val="28"/>
          <w:szCs w:val="28"/>
        </w:rPr>
        <w:t xml:space="preserve">., </w:t>
      </w:r>
      <w:proofErr w:type="spellStart"/>
      <w:r w:rsidRPr="00F03D95">
        <w:rPr>
          <w:bCs/>
          <w:sz w:val="28"/>
          <w:szCs w:val="28"/>
        </w:rPr>
        <w:t>фл</w:t>
      </w:r>
      <w:proofErr w:type="spellEnd"/>
      <w:r w:rsidRPr="00F03D95">
        <w:rPr>
          <w:bCs/>
          <w:sz w:val="28"/>
          <w:szCs w:val="28"/>
        </w:rPr>
        <w:t xml:space="preserve">., </w:t>
      </w:r>
      <w:proofErr w:type="spellStart"/>
      <w:r w:rsidRPr="00F03D95">
        <w:rPr>
          <w:bCs/>
          <w:sz w:val="28"/>
          <w:szCs w:val="28"/>
        </w:rPr>
        <w:t>шпр</w:t>
      </w:r>
      <w:proofErr w:type="spellEnd"/>
      <w:r w:rsidRPr="00F03D95">
        <w:rPr>
          <w:bCs/>
          <w:sz w:val="28"/>
          <w:szCs w:val="28"/>
        </w:rPr>
        <w:t>. - 21920 од.</w:t>
      </w:r>
    </w:p>
    <w:p w:rsidR="00F03D95" w:rsidRPr="00F03D95" w:rsidRDefault="00F03D95" w:rsidP="00F03D95">
      <w:pPr>
        <w:ind w:firstLine="720"/>
        <w:jc w:val="both"/>
        <w:rPr>
          <w:i/>
          <w:iCs/>
          <w:sz w:val="28"/>
          <w:szCs w:val="28"/>
        </w:rPr>
      </w:pPr>
      <w:r w:rsidRPr="00F03D95">
        <w:rPr>
          <w:i/>
          <w:iCs/>
          <w:sz w:val="28"/>
          <w:szCs w:val="28"/>
        </w:rPr>
        <w:t>Спеціальні вимоги: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proofErr w:type="spellStart"/>
      <w:r w:rsidRPr="00F03D95">
        <w:rPr>
          <w:sz w:val="28"/>
          <w:szCs w:val="28"/>
        </w:rPr>
        <w:t>Амп</w:t>
      </w:r>
      <w:proofErr w:type="spellEnd"/>
      <w:r w:rsidRPr="00F03D95">
        <w:rPr>
          <w:sz w:val="28"/>
          <w:szCs w:val="28"/>
        </w:rPr>
        <w:t xml:space="preserve">. з розчином, </w:t>
      </w:r>
      <w:proofErr w:type="spellStart"/>
      <w:r w:rsidRPr="00F03D95">
        <w:rPr>
          <w:sz w:val="28"/>
          <w:szCs w:val="28"/>
        </w:rPr>
        <w:t>фл</w:t>
      </w:r>
      <w:proofErr w:type="spellEnd"/>
      <w:r w:rsidRPr="00F03D95">
        <w:rPr>
          <w:sz w:val="28"/>
          <w:szCs w:val="28"/>
        </w:rPr>
        <w:t xml:space="preserve">. з розчином, </w:t>
      </w:r>
      <w:proofErr w:type="spellStart"/>
      <w:r w:rsidRPr="00F03D95">
        <w:rPr>
          <w:sz w:val="28"/>
          <w:szCs w:val="28"/>
        </w:rPr>
        <w:t>шпр</w:t>
      </w:r>
      <w:proofErr w:type="spellEnd"/>
      <w:r w:rsidRPr="00F03D95">
        <w:rPr>
          <w:sz w:val="28"/>
          <w:szCs w:val="28"/>
        </w:rPr>
        <w:t>. з розчином для ін’єкцій.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  <w:r w:rsidRPr="00F03D95">
        <w:rPr>
          <w:sz w:val="28"/>
          <w:szCs w:val="28"/>
        </w:rPr>
        <w:lastRenderedPageBreak/>
        <w:t>Дозування: 5000 МО/мл, 5 мл.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sz w:val="28"/>
          <w:szCs w:val="28"/>
        </w:rPr>
        <w:t xml:space="preserve">Для підтвердження учасник надає </w:t>
      </w:r>
      <w:r w:rsidRPr="00F03D95">
        <w:rPr>
          <w:bCs/>
          <w:sz w:val="28"/>
          <w:szCs w:val="28"/>
        </w:rPr>
        <w:t>копію інструкції з застосування лікарського засобу.</w:t>
      </w:r>
    </w:p>
    <w:p w:rsidR="00F03D95" w:rsidRPr="00F03D95" w:rsidRDefault="00F03D95" w:rsidP="00F03D95">
      <w:pPr>
        <w:ind w:firstLine="720"/>
        <w:jc w:val="both"/>
        <w:rPr>
          <w:sz w:val="28"/>
          <w:szCs w:val="28"/>
        </w:rPr>
      </w:pPr>
    </w:p>
    <w:p w:rsidR="00F03D95" w:rsidRPr="00F03D95" w:rsidRDefault="00F03D95" w:rsidP="00F03D95">
      <w:pPr>
        <w:ind w:right="15" w:firstLine="720"/>
        <w:contextualSpacing/>
        <w:jc w:val="both"/>
        <w:rPr>
          <w:bCs/>
          <w:i/>
          <w:iCs/>
          <w:sz w:val="28"/>
          <w:szCs w:val="28"/>
        </w:rPr>
      </w:pPr>
      <w:r w:rsidRPr="00F03D95">
        <w:rPr>
          <w:bCs/>
          <w:i/>
          <w:iCs/>
          <w:sz w:val="28"/>
          <w:szCs w:val="28"/>
        </w:rPr>
        <w:t>Загальні вимоги: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>- 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>2. Лікарський засіб повинен мати інструкцію з застосування. Для підтвердження учасником надається копія інструкції про застосування лікарського засобу.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>3. Термін придатності лікарського засобу на момент поставки повинен становити не менше, як 75%, або не менше одного року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№ 1097/25874. Для підтвердження учасник надає копію витягу з відповідного наказу МОЗ України.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 xml:space="preserve"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 xml:space="preserve"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</w:t>
      </w:r>
      <w:r w:rsidRPr="00F03D95">
        <w:rPr>
          <w:bCs/>
          <w:sz w:val="28"/>
          <w:szCs w:val="28"/>
        </w:rPr>
        <w:lastRenderedPageBreak/>
        <w:t>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F03D95" w:rsidRPr="00F03D95" w:rsidRDefault="00F03D95" w:rsidP="00F03D95">
      <w:pPr>
        <w:ind w:right="15" w:firstLine="720"/>
        <w:contextualSpacing/>
        <w:jc w:val="both"/>
        <w:rPr>
          <w:bCs/>
          <w:sz w:val="28"/>
          <w:szCs w:val="28"/>
        </w:rPr>
      </w:pPr>
      <w:r w:rsidRPr="00F03D95">
        <w:rPr>
          <w:bCs/>
          <w:sz w:val="28"/>
          <w:szCs w:val="28"/>
        </w:rPr>
        <w:t>9. Обов’язкова наявність гарантійного листа учасника про те, що на кожну партію лікарських засобів, що постачатимуться, буде надано копію сертифікату якості.</w:t>
      </w:r>
    </w:p>
    <w:p w:rsidR="00F03D95" w:rsidRPr="00F03D95" w:rsidRDefault="00F03D95" w:rsidP="00F03D95">
      <w:pPr>
        <w:ind w:right="15" w:firstLine="720"/>
        <w:contextualSpacing/>
        <w:jc w:val="both"/>
        <w:rPr>
          <w:sz w:val="28"/>
          <w:szCs w:val="28"/>
        </w:rPr>
      </w:pPr>
      <w:r w:rsidRPr="00F03D95">
        <w:rPr>
          <w:bCs/>
          <w:sz w:val="28"/>
          <w:szCs w:val="28"/>
        </w:rPr>
        <w:t>10.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F03D95" w:rsidRPr="00107277" w:rsidRDefault="00F03D95" w:rsidP="00F03D95">
      <w:pPr>
        <w:jc w:val="center"/>
        <w:rPr>
          <w:b/>
          <w:bCs/>
          <w:sz w:val="24"/>
          <w:szCs w:val="24"/>
        </w:rPr>
      </w:pPr>
    </w:p>
    <w:p w:rsidR="00F03D95" w:rsidRDefault="00F03D95" w:rsidP="00F03D95">
      <w:pPr>
        <w:jc w:val="center"/>
        <w:rPr>
          <w:b/>
          <w:bCs/>
          <w:sz w:val="24"/>
          <w:szCs w:val="24"/>
        </w:rPr>
      </w:pPr>
      <w:r w:rsidRPr="00107277">
        <w:rPr>
          <w:b/>
          <w:bCs/>
          <w:sz w:val="24"/>
          <w:szCs w:val="24"/>
        </w:rPr>
        <w:t>Форма тендерної пропозиції</w:t>
      </w:r>
    </w:p>
    <w:p w:rsidR="00F03D95" w:rsidRPr="00107277" w:rsidRDefault="00F03D95" w:rsidP="00F03D95">
      <w:pPr>
        <w:jc w:val="center"/>
        <w:rPr>
          <w:b/>
          <w:bCs/>
          <w:sz w:val="24"/>
          <w:szCs w:val="24"/>
        </w:rPr>
      </w:pPr>
    </w:p>
    <w:p w:rsidR="00F03D95" w:rsidRPr="00107277" w:rsidRDefault="00F03D95" w:rsidP="00F03D95">
      <w:pPr>
        <w:jc w:val="center"/>
        <w:rPr>
          <w:bCs/>
          <w:iCs/>
        </w:rPr>
      </w:pPr>
      <w:r w:rsidRPr="00107277">
        <w:rPr>
          <w:bCs/>
          <w:iCs/>
        </w:rPr>
        <w:t>(назва процедури закупівлі)</w:t>
      </w:r>
    </w:p>
    <w:p w:rsidR="00F03D95" w:rsidRPr="00107277" w:rsidRDefault="00F03D95" w:rsidP="00F03D95">
      <w:pPr>
        <w:jc w:val="center"/>
        <w:rPr>
          <w:bCs/>
          <w:iCs/>
          <w:sz w:val="24"/>
          <w:szCs w:val="24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1842"/>
        <w:gridCol w:w="1559"/>
        <w:gridCol w:w="1260"/>
        <w:gridCol w:w="1440"/>
      </w:tblGrid>
      <w:tr w:rsidR="00F03D95" w:rsidRPr="00107277" w:rsidTr="00F03D95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left="-142" w:right="-97"/>
              <w:jc w:val="center"/>
            </w:pPr>
            <w:r w:rsidRPr="00107277">
              <w:t>№ лоту/</w:t>
            </w:r>
          </w:p>
          <w:p w:rsidR="00F03D95" w:rsidRPr="00107277" w:rsidRDefault="00F03D95" w:rsidP="00723875">
            <w:pPr>
              <w:ind w:left="-142" w:right="-97"/>
              <w:jc w:val="center"/>
            </w:pPr>
            <w:r w:rsidRPr="00107277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left="78" w:hanging="78"/>
              <w:jc w:val="center"/>
            </w:pPr>
            <w:r w:rsidRPr="00107277">
              <w:t>Найменування предмету закупівлі/товару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33"/>
              <w:jc w:val="center"/>
            </w:pPr>
            <w:r w:rsidRPr="00107277">
              <w:t>Торгівельна назва товару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  <w:r w:rsidRPr="00107277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  <w:r w:rsidRPr="00107277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  <w:r w:rsidRPr="00107277">
              <w:t>Кількість,</w:t>
            </w:r>
          </w:p>
          <w:p w:rsidR="00F03D95" w:rsidRPr="00107277" w:rsidRDefault="00F03D95" w:rsidP="00723875">
            <w:pPr>
              <w:jc w:val="center"/>
            </w:pPr>
            <w:r w:rsidRPr="00107277">
              <w:t>од.</w:t>
            </w:r>
          </w:p>
        </w:tc>
      </w:tr>
      <w:tr w:rsidR="00F03D95" w:rsidRPr="00107277" w:rsidTr="00F03D95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/>
          <w:p w:rsidR="00F03D95" w:rsidRPr="00107277" w:rsidRDefault="00F03D95" w:rsidP="00723875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284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284"/>
              <w:jc w:val="center"/>
            </w:pPr>
          </w:p>
        </w:tc>
      </w:tr>
    </w:tbl>
    <w:p w:rsidR="00F03D95" w:rsidRPr="00107277" w:rsidRDefault="00F03D95" w:rsidP="00F03D95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F03D95" w:rsidRPr="00107277" w:rsidTr="00723875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>( П.І.Б.)</w:t>
            </w:r>
          </w:p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 xml:space="preserve">М. П.*                                      </w:t>
            </w:r>
          </w:p>
        </w:tc>
      </w:tr>
    </w:tbl>
    <w:p w:rsidR="00F03D95" w:rsidRPr="00107277" w:rsidRDefault="00F03D95" w:rsidP="00F03D95">
      <w:pPr>
        <w:ind w:firstLine="709"/>
        <w:jc w:val="both"/>
        <w:rPr>
          <w:bCs/>
          <w:sz w:val="24"/>
          <w:szCs w:val="24"/>
        </w:rPr>
      </w:pPr>
      <w:r w:rsidRPr="00107277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F03D95" w:rsidRPr="00107277" w:rsidRDefault="00F03D95" w:rsidP="00F03D95">
      <w:pPr>
        <w:ind w:firstLine="708"/>
        <w:jc w:val="both"/>
        <w:rPr>
          <w:bCs/>
        </w:rPr>
      </w:pPr>
      <w:r w:rsidRPr="00107277">
        <w:rPr>
          <w:bCs/>
          <w:iCs/>
        </w:rPr>
        <w:t>**</w:t>
      </w:r>
      <w:r w:rsidRPr="00107277">
        <w:rPr>
          <w:bCs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39791B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992B05" w:rsidRPr="0039791B" w:rsidRDefault="0039791B" w:rsidP="001339B4">
      <w:pPr>
        <w:jc w:val="both"/>
        <w:rPr>
          <w:rFonts w:eastAsia="MS Mincho"/>
          <w:sz w:val="28"/>
          <w:szCs w:val="28"/>
        </w:rPr>
      </w:pPr>
      <w:r w:rsidRPr="0039791B">
        <w:rPr>
          <w:b/>
          <w:bCs/>
          <w:sz w:val="28"/>
          <w:szCs w:val="28"/>
        </w:rPr>
        <w:t xml:space="preserve">35 696 949,00 грн </w:t>
      </w:r>
      <w:r w:rsidRPr="0039791B">
        <w:rPr>
          <w:rFonts w:eastAsia="MS Mincho"/>
          <w:sz w:val="28"/>
          <w:szCs w:val="28"/>
        </w:rPr>
        <w:t xml:space="preserve">(Тридцять п`ять </w:t>
      </w:r>
      <w:proofErr w:type="spellStart"/>
      <w:r w:rsidRPr="0039791B">
        <w:rPr>
          <w:rFonts w:eastAsia="MS Mincho"/>
          <w:sz w:val="28"/>
          <w:szCs w:val="28"/>
        </w:rPr>
        <w:t>мiльйонiв</w:t>
      </w:r>
      <w:proofErr w:type="spellEnd"/>
      <w:r w:rsidRPr="0039791B">
        <w:rPr>
          <w:rFonts w:eastAsia="MS Mincho"/>
          <w:sz w:val="28"/>
          <w:szCs w:val="28"/>
        </w:rPr>
        <w:t xml:space="preserve"> </w:t>
      </w:r>
      <w:proofErr w:type="spellStart"/>
      <w:r w:rsidRPr="0039791B">
        <w:rPr>
          <w:rFonts w:eastAsia="MS Mincho"/>
          <w:sz w:val="28"/>
          <w:szCs w:val="28"/>
        </w:rPr>
        <w:t>шiстсот</w:t>
      </w:r>
      <w:proofErr w:type="spellEnd"/>
      <w:r w:rsidRPr="0039791B">
        <w:rPr>
          <w:rFonts w:eastAsia="MS Mincho"/>
          <w:sz w:val="28"/>
          <w:szCs w:val="28"/>
        </w:rPr>
        <w:t xml:space="preserve"> дев`яносто </w:t>
      </w:r>
      <w:proofErr w:type="spellStart"/>
      <w:r w:rsidRPr="0039791B">
        <w:rPr>
          <w:rFonts w:eastAsia="MS Mincho"/>
          <w:sz w:val="28"/>
          <w:szCs w:val="28"/>
        </w:rPr>
        <w:t>шiсть</w:t>
      </w:r>
      <w:proofErr w:type="spellEnd"/>
      <w:r w:rsidRPr="0039791B">
        <w:rPr>
          <w:rFonts w:eastAsia="MS Mincho"/>
          <w:sz w:val="28"/>
          <w:szCs w:val="28"/>
        </w:rPr>
        <w:t xml:space="preserve"> тисяч дев`ятсот сорок дев`ять гривень 00 </w:t>
      </w:r>
      <w:proofErr w:type="spellStart"/>
      <w:r w:rsidRPr="0039791B">
        <w:rPr>
          <w:rFonts w:eastAsia="MS Mincho"/>
          <w:sz w:val="28"/>
          <w:szCs w:val="28"/>
        </w:rPr>
        <w:t>копiйок</w:t>
      </w:r>
      <w:proofErr w:type="spellEnd"/>
      <w:r w:rsidRPr="0039791B">
        <w:rPr>
          <w:rFonts w:eastAsia="MS Mincho"/>
          <w:sz w:val="28"/>
          <w:szCs w:val="28"/>
        </w:rPr>
        <w:t xml:space="preserve">), </w:t>
      </w:r>
      <w:r w:rsidRPr="0039791B">
        <w:rPr>
          <w:rFonts w:eastAsia="MS Mincho"/>
          <w:b/>
          <w:bCs/>
          <w:sz w:val="28"/>
          <w:szCs w:val="28"/>
        </w:rPr>
        <w:t>з ПДВ</w:t>
      </w:r>
      <w:r w:rsidR="0055433E" w:rsidRPr="0039791B">
        <w:rPr>
          <w:rFonts w:eastAsia="MS Mincho"/>
          <w:sz w:val="28"/>
          <w:szCs w:val="28"/>
        </w:rPr>
        <w:t>, зокрема:</w:t>
      </w:r>
    </w:p>
    <w:p w:rsidR="0039791B" w:rsidRPr="0039791B" w:rsidRDefault="0039791B" w:rsidP="0039791B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39791B">
        <w:rPr>
          <w:rFonts w:eastAsia="MS Mincho"/>
          <w:sz w:val="28"/>
          <w:szCs w:val="28"/>
        </w:rPr>
        <w:t>лот 1 - 2 051 633,00 грн (Два мільйони п</w:t>
      </w:r>
      <w:r w:rsidRPr="0039791B">
        <w:rPr>
          <w:rFonts w:eastAsia="MS Mincho"/>
          <w:sz w:val="28"/>
          <w:szCs w:val="28"/>
          <w:lang w:val="ru-RU"/>
        </w:rPr>
        <w:t>’</w:t>
      </w:r>
      <w:proofErr w:type="spellStart"/>
      <w:r w:rsidRPr="0039791B">
        <w:rPr>
          <w:rFonts w:eastAsia="MS Mincho"/>
          <w:sz w:val="28"/>
          <w:szCs w:val="28"/>
        </w:rPr>
        <w:t>ятдесят</w:t>
      </w:r>
      <w:proofErr w:type="spellEnd"/>
      <w:r w:rsidRPr="0039791B">
        <w:rPr>
          <w:rFonts w:eastAsia="MS Mincho"/>
          <w:sz w:val="28"/>
          <w:szCs w:val="28"/>
        </w:rPr>
        <w:t xml:space="preserve"> одна тисяча шістсот тридцять три гривні 00 копійок), з ПДВ;</w:t>
      </w:r>
    </w:p>
    <w:p w:rsidR="0039791B" w:rsidRPr="0039791B" w:rsidRDefault="0039791B" w:rsidP="0039791B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39791B">
        <w:rPr>
          <w:rFonts w:eastAsia="MS Mincho"/>
          <w:sz w:val="28"/>
          <w:szCs w:val="28"/>
        </w:rPr>
        <w:t>лот 2 - 764 423,40 грн (Сімсот шістдесят чотири тисячі чотириста двадцять три гривні 40 копійок), з ПДВ;</w:t>
      </w:r>
    </w:p>
    <w:p w:rsidR="0039791B" w:rsidRPr="0039791B" w:rsidRDefault="0039791B" w:rsidP="0039791B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39791B">
        <w:rPr>
          <w:rFonts w:eastAsia="MS Mincho"/>
          <w:sz w:val="28"/>
          <w:szCs w:val="28"/>
        </w:rPr>
        <w:t>лот 3 - 855 520,00 грн (</w:t>
      </w:r>
      <w:proofErr w:type="spellStart"/>
      <w:r w:rsidRPr="0039791B">
        <w:rPr>
          <w:rFonts w:eastAsia="MS Mincho"/>
          <w:sz w:val="28"/>
          <w:szCs w:val="28"/>
        </w:rPr>
        <w:t>Вiсiмсот</w:t>
      </w:r>
      <w:proofErr w:type="spellEnd"/>
      <w:r w:rsidRPr="0039791B">
        <w:rPr>
          <w:rFonts w:eastAsia="MS Mincho"/>
          <w:sz w:val="28"/>
          <w:szCs w:val="28"/>
        </w:rPr>
        <w:t xml:space="preserve"> п`ятдесят п`ять тисяч п`ятсот двадцять гривень 00 </w:t>
      </w:r>
      <w:proofErr w:type="spellStart"/>
      <w:r w:rsidRPr="0039791B">
        <w:rPr>
          <w:rFonts w:eastAsia="MS Mincho"/>
          <w:sz w:val="28"/>
          <w:szCs w:val="28"/>
        </w:rPr>
        <w:t>копiйок</w:t>
      </w:r>
      <w:proofErr w:type="spellEnd"/>
      <w:r w:rsidRPr="0039791B">
        <w:rPr>
          <w:rFonts w:eastAsia="MS Mincho"/>
          <w:sz w:val="28"/>
          <w:szCs w:val="28"/>
        </w:rPr>
        <w:t>), з ПДВ;</w:t>
      </w:r>
    </w:p>
    <w:p w:rsidR="0039791B" w:rsidRPr="0039791B" w:rsidRDefault="0039791B" w:rsidP="0039791B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39791B">
        <w:rPr>
          <w:rFonts w:eastAsia="MS Mincho"/>
          <w:sz w:val="28"/>
          <w:szCs w:val="28"/>
        </w:rPr>
        <w:t xml:space="preserve">лот 4 - 30 993 379,00 грн (Тридцять </w:t>
      </w:r>
      <w:proofErr w:type="spellStart"/>
      <w:r w:rsidRPr="0039791B">
        <w:rPr>
          <w:rFonts w:eastAsia="MS Mincho"/>
          <w:sz w:val="28"/>
          <w:szCs w:val="28"/>
        </w:rPr>
        <w:t>мiльйонiв</w:t>
      </w:r>
      <w:proofErr w:type="spellEnd"/>
      <w:r w:rsidRPr="0039791B">
        <w:rPr>
          <w:rFonts w:eastAsia="MS Mincho"/>
          <w:sz w:val="28"/>
          <w:szCs w:val="28"/>
        </w:rPr>
        <w:t xml:space="preserve"> дев`ятсот дев`яносто три </w:t>
      </w:r>
      <w:proofErr w:type="spellStart"/>
      <w:r w:rsidRPr="0039791B">
        <w:rPr>
          <w:rFonts w:eastAsia="MS Mincho"/>
          <w:sz w:val="28"/>
          <w:szCs w:val="28"/>
        </w:rPr>
        <w:t>тисячi</w:t>
      </w:r>
      <w:proofErr w:type="spellEnd"/>
      <w:r w:rsidRPr="0039791B">
        <w:rPr>
          <w:rFonts w:eastAsia="MS Mincho"/>
          <w:sz w:val="28"/>
          <w:szCs w:val="28"/>
        </w:rPr>
        <w:t xml:space="preserve"> триста </w:t>
      </w:r>
      <w:proofErr w:type="spellStart"/>
      <w:r w:rsidRPr="0039791B">
        <w:rPr>
          <w:rFonts w:eastAsia="MS Mincho"/>
          <w:sz w:val="28"/>
          <w:szCs w:val="28"/>
        </w:rPr>
        <w:t>сiмдесят</w:t>
      </w:r>
      <w:proofErr w:type="spellEnd"/>
      <w:r w:rsidRPr="0039791B">
        <w:rPr>
          <w:rFonts w:eastAsia="MS Mincho"/>
          <w:sz w:val="28"/>
          <w:szCs w:val="28"/>
        </w:rPr>
        <w:t xml:space="preserve"> дев`ять гривень 00 </w:t>
      </w:r>
      <w:proofErr w:type="spellStart"/>
      <w:r w:rsidRPr="0039791B">
        <w:rPr>
          <w:rFonts w:eastAsia="MS Mincho"/>
          <w:sz w:val="28"/>
          <w:szCs w:val="28"/>
        </w:rPr>
        <w:t>копiйок</w:t>
      </w:r>
      <w:proofErr w:type="spellEnd"/>
      <w:r w:rsidRPr="0039791B">
        <w:rPr>
          <w:rFonts w:eastAsia="MS Mincho"/>
          <w:sz w:val="28"/>
          <w:szCs w:val="28"/>
        </w:rPr>
        <w:t>), з ПДВ;</w:t>
      </w:r>
    </w:p>
    <w:p w:rsidR="0055433E" w:rsidRDefault="0039791B" w:rsidP="0039791B">
      <w:pPr>
        <w:jc w:val="both"/>
        <w:rPr>
          <w:rFonts w:eastAsia="MS Mincho"/>
          <w:sz w:val="28"/>
          <w:szCs w:val="28"/>
        </w:rPr>
      </w:pPr>
      <w:r w:rsidRPr="0039791B">
        <w:rPr>
          <w:rFonts w:eastAsia="MS Mincho"/>
          <w:sz w:val="28"/>
          <w:szCs w:val="28"/>
        </w:rPr>
        <w:t xml:space="preserve">лот 5 - 1 031 993,60 грн (Один </w:t>
      </w:r>
      <w:proofErr w:type="spellStart"/>
      <w:r w:rsidRPr="0039791B">
        <w:rPr>
          <w:rFonts w:eastAsia="MS Mincho"/>
          <w:sz w:val="28"/>
          <w:szCs w:val="28"/>
        </w:rPr>
        <w:t>мiльйон</w:t>
      </w:r>
      <w:proofErr w:type="spellEnd"/>
      <w:r w:rsidRPr="0039791B">
        <w:rPr>
          <w:rFonts w:eastAsia="MS Mincho"/>
          <w:sz w:val="28"/>
          <w:szCs w:val="28"/>
        </w:rPr>
        <w:t xml:space="preserve"> тридцять одна тисяча дев`ятсот дев`яносто три </w:t>
      </w:r>
      <w:proofErr w:type="spellStart"/>
      <w:r w:rsidRPr="0039791B">
        <w:rPr>
          <w:rFonts w:eastAsia="MS Mincho"/>
          <w:sz w:val="28"/>
          <w:szCs w:val="28"/>
        </w:rPr>
        <w:t>гривнi</w:t>
      </w:r>
      <w:proofErr w:type="spellEnd"/>
      <w:r w:rsidRPr="0039791B">
        <w:rPr>
          <w:rFonts w:eastAsia="MS Mincho"/>
          <w:sz w:val="28"/>
          <w:szCs w:val="28"/>
        </w:rPr>
        <w:t xml:space="preserve"> 60 </w:t>
      </w:r>
      <w:proofErr w:type="spellStart"/>
      <w:r w:rsidRPr="0039791B">
        <w:rPr>
          <w:rFonts w:eastAsia="MS Mincho"/>
          <w:sz w:val="28"/>
          <w:szCs w:val="28"/>
        </w:rPr>
        <w:t>копiйок</w:t>
      </w:r>
      <w:proofErr w:type="spellEnd"/>
      <w:r w:rsidRPr="0039791B">
        <w:rPr>
          <w:rFonts w:eastAsia="MS Mincho"/>
          <w:sz w:val="28"/>
          <w:szCs w:val="28"/>
        </w:rPr>
        <w:t>), з ПДВ</w:t>
      </w:r>
      <w:r w:rsidR="0055433E" w:rsidRPr="0039791B">
        <w:rPr>
          <w:rFonts w:eastAsia="MS Mincho"/>
          <w:sz w:val="28"/>
          <w:szCs w:val="28"/>
        </w:rPr>
        <w:t>.</w:t>
      </w:r>
    </w:p>
    <w:p w:rsidR="00FF76D9" w:rsidRDefault="00FF76D9" w:rsidP="0039791B">
      <w:pPr>
        <w:jc w:val="both"/>
        <w:rPr>
          <w:rFonts w:eastAsia="MS Mincho"/>
          <w:sz w:val="28"/>
          <w:szCs w:val="28"/>
        </w:rPr>
      </w:pPr>
    </w:p>
    <w:p w:rsidR="00FF76D9" w:rsidRDefault="00FF76D9" w:rsidP="0039791B">
      <w:pPr>
        <w:jc w:val="both"/>
        <w:rPr>
          <w:rFonts w:eastAsia="MS Mincho"/>
          <w:sz w:val="28"/>
          <w:szCs w:val="28"/>
        </w:rPr>
      </w:pPr>
    </w:p>
    <w:sectPr w:rsidR="00FF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339B4"/>
    <w:rsid w:val="0014099F"/>
    <w:rsid w:val="001453D8"/>
    <w:rsid w:val="00152E1B"/>
    <w:rsid w:val="0015394C"/>
    <w:rsid w:val="00185BFE"/>
    <w:rsid w:val="001969C6"/>
    <w:rsid w:val="001A46C0"/>
    <w:rsid w:val="001B135C"/>
    <w:rsid w:val="001B51C7"/>
    <w:rsid w:val="001B60EC"/>
    <w:rsid w:val="001F3469"/>
    <w:rsid w:val="001F7E5D"/>
    <w:rsid w:val="002126F8"/>
    <w:rsid w:val="00216FD1"/>
    <w:rsid w:val="00246867"/>
    <w:rsid w:val="002541C5"/>
    <w:rsid w:val="00264562"/>
    <w:rsid w:val="0026696F"/>
    <w:rsid w:val="002764BD"/>
    <w:rsid w:val="00285B0E"/>
    <w:rsid w:val="00287E27"/>
    <w:rsid w:val="00294D05"/>
    <w:rsid w:val="002960F7"/>
    <w:rsid w:val="002B11BD"/>
    <w:rsid w:val="002B6F1B"/>
    <w:rsid w:val="002C31BF"/>
    <w:rsid w:val="002D1367"/>
    <w:rsid w:val="002D22A6"/>
    <w:rsid w:val="002E5181"/>
    <w:rsid w:val="002E5830"/>
    <w:rsid w:val="00310D8A"/>
    <w:rsid w:val="00322106"/>
    <w:rsid w:val="003272ED"/>
    <w:rsid w:val="00332AE4"/>
    <w:rsid w:val="00352629"/>
    <w:rsid w:val="00352A71"/>
    <w:rsid w:val="0035583C"/>
    <w:rsid w:val="003625AA"/>
    <w:rsid w:val="0036400A"/>
    <w:rsid w:val="003641A6"/>
    <w:rsid w:val="00392B5B"/>
    <w:rsid w:val="0039791B"/>
    <w:rsid w:val="003A7D39"/>
    <w:rsid w:val="003B60F3"/>
    <w:rsid w:val="003D3F72"/>
    <w:rsid w:val="00405126"/>
    <w:rsid w:val="00431E5F"/>
    <w:rsid w:val="00440A7A"/>
    <w:rsid w:val="00453BF0"/>
    <w:rsid w:val="00460F05"/>
    <w:rsid w:val="00461B51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528F5"/>
    <w:rsid w:val="0055433E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85E93"/>
    <w:rsid w:val="006B0C41"/>
    <w:rsid w:val="006C0C3C"/>
    <w:rsid w:val="006C5000"/>
    <w:rsid w:val="006C5BE6"/>
    <w:rsid w:val="006D04EC"/>
    <w:rsid w:val="006D2108"/>
    <w:rsid w:val="006D6734"/>
    <w:rsid w:val="006F2A6D"/>
    <w:rsid w:val="007067C0"/>
    <w:rsid w:val="00710EFD"/>
    <w:rsid w:val="00723875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B1B75"/>
    <w:rsid w:val="0080020D"/>
    <w:rsid w:val="00800AD8"/>
    <w:rsid w:val="00810AD2"/>
    <w:rsid w:val="00820932"/>
    <w:rsid w:val="008233F8"/>
    <w:rsid w:val="00834670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1CAD"/>
    <w:rsid w:val="00A561FF"/>
    <w:rsid w:val="00A62278"/>
    <w:rsid w:val="00A762FE"/>
    <w:rsid w:val="00A83630"/>
    <w:rsid w:val="00A93034"/>
    <w:rsid w:val="00A9751A"/>
    <w:rsid w:val="00AA72B4"/>
    <w:rsid w:val="00AB5AB6"/>
    <w:rsid w:val="00AD171E"/>
    <w:rsid w:val="00B05CE4"/>
    <w:rsid w:val="00B1432A"/>
    <w:rsid w:val="00B2265C"/>
    <w:rsid w:val="00B44D15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59CA"/>
    <w:rsid w:val="00CA1D9E"/>
    <w:rsid w:val="00CB7D50"/>
    <w:rsid w:val="00CC2468"/>
    <w:rsid w:val="00CC557E"/>
    <w:rsid w:val="00CC6440"/>
    <w:rsid w:val="00CF69B5"/>
    <w:rsid w:val="00D10053"/>
    <w:rsid w:val="00D347C5"/>
    <w:rsid w:val="00D34CF7"/>
    <w:rsid w:val="00D64434"/>
    <w:rsid w:val="00D73212"/>
    <w:rsid w:val="00D81F01"/>
    <w:rsid w:val="00D84D50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2021-11-10T10:10:00Z</cp:lastPrinted>
  <dcterms:created xsi:type="dcterms:W3CDTF">2022-04-20T17:23:00Z</dcterms:created>
  <dcterms:modified xsi:type="dcterms:W3CDTF">2022-04-20T17:23:00Z</dcterms:modified>
</cp:coreProperties>
</file>