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4C1D96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4C1D96">
        <w:rPr>
          <w:rFonts w:eastAsia="MS Mincho"/>
          <w:b/>
          <w:bCs/>
          <w:sz w:val="28"/>
          <w:szCs w:val="28"/>
        </w:rPr>
        <w:t xml:space="preserve">33600000-6 Фармацевтична продукція (Лікарські засоби для хворих на </w:t>
      </w:r>
      <w:proofErr w:type="spellStart"/>
      <w:r w:rsidRPr="004C1D96">
        <w:rPr>
          <w:rFonts w:eastAsia="MS Mincho"/>
          <w:b/>
          <w:bCs/>
          <w:sz w:val="28"/>
          <w:szCs w:val="28"/>
        </w:rPr>
        <w:t>муковісцидоз</w:t>
      </w:r>
      <w:proofErr w:type="spellEnd"/>
      <w:r w:rsidRPr="004C1D96">
        <w:rPr>
          <w:rFonts w:eastAsia="MS Mincho"/>
          <w:b/>
          <w:bCs/>
          <w:sz w:val="28"/>
          <w:szCs w:val="28"/>
        </w:rPr>
        <w:t>, 9 лотів)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1 - 33651300-1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Амікацин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Amikacin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250 мг / мл по 2 мл,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- 1240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 2 - 33651300-1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Іміпенем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+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Циластатин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lmipenem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and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Cilastatin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500 мг,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- 2648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3 - 33651300-1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Колістиметат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натрію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Colistin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1000000 МО,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- 1300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4 - 33651300-1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Колістиметат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натрію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Colistin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2000000 МО,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- 2000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5 - 33651300-1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Тобраміцин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Tobramycin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40 мг / мл по 2 мл,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- 3500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6 - 33651300-1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Тобраміцин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інгаляційний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Tobramycin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75 мг / мл по 4 мл,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- 16800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7 - 33651300-1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Піперацилін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+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Тазобактам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Piperacillin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and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enzyme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inhibitor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4 г / 0,5 г,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- 1680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8 - 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Вориконазол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Voriconazole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200 мг, табл.,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капс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др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- 854 од.;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ascii="Calibri" w:eastAsia="MS Mincho" w:hAnsi="Calibri"/>
          <w:sz w:val="28"/>
          <w:szCs w:val="28"/>
          <w:lang w:eastAsia="en-US"/>
        </w:rPr>
      </w:pPr>
      <w:r w:rsidRPr="000E31D8">
        <w:rPr>
          <w:rFonts w:eastAsia="MS Mincho"/>
          <w:sz w:val="28"/>
          <w:szCs w:val="28"/>
          <w:lang w:eastAsia="en-US"/>
        </w:rPr>
        <w:t xml:space="preserve">лот 9 - 33651300-1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Цефтазидим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/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Авібактам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Ceftazidime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and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beta-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lactamase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inhibitor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), 2000 мг / 500 мг,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E31D8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E31D8">
        <w:rPr>
          <w:rFonts w:eastAsia="MS Mincho"/>
          <w:sz w:val="28"/>
          <w:szCs w:val="28"/>
          <w:lang w:eastAsia="en-US"/>
        </w:rPr>
        <w:t>. - 2660 од.</w:t>
      </w: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0E31D8" w:rsidRPr="000E31D8" w:rsidRDefault="000E31D8" w:rsidP="000E31D8">
      <w:pPr>
        <w:autoSpaceDE/>
        <w:autoSpaceDN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0E31D8">
        <w:rPr>
          <w:rFonts w:eastAsia="Calibri"/>
          <w:i/>
          <w:iCs/>
          <w:sz w:val="28"/>
          <w:szCs w:val="28"/>
          <w:lang w:eastAsia="en-US"/>
        </w:rPr>
        <w:t>Загальні вимоги:</w:t>
      </w:r>
    </w:p>
    <w:p w:rsidR="000E31D8" w:rsidRPr="000E31D8" w:rsidRDefault="000E31D8" w:rsidP="000E31D8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0E31D8" w:rsidRPr="000E31D8" w:rsidRDefault="000E31D8" w:rsidP="000E31D8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0E31D8" w:rsidRPr="000E31D8" w:rsidRDefault="000E31D8" w:rsidP="000E31D8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з застосування лікарського засобу.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lastRenderedPageBreak/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 xml:space="preserve">6. В разі, якщо запропонований лікарський засіб не внесено до Національного переліку основних лікарських засобів, </w:t>
      </w:r>
      <w:r w:rsidRPr="000E31D8">
        <w:rPr>
          <w:rFonts w:eastAsia="Calibri"/>
          <w:sz w:val="28"/>
          <w:szCs w:val="28"/>
          <w:lang w:eastAsia="en-US"/>
        </w:rPr>
        <w:t xml:space="preserve">затвердженого постановою Кабінету Міністрів України від 25 березня 2009 року № </w:t>
      </w:r>
      <w:r w:rsidRPr="000E31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333 </w:t>
      </w:r>
      <w:r w:rsidRPr="000E31D8">
        <w:rPr>
          <w:rFonts w:ascii="Times New Roman CYR" w:eastAsia="Calibri" w:hAnsi="Times New Roman CYR" w:cs="Times New Roman CYR"/>
          <w:bCs/>
          <w:iCs/>
          <w:sz w:val="28"/>
          <w:szCs w:val="28"/>
          <w:lang w:eastAsia="en-US"/>
        </w:rPr>
        <w:t>«Деякі питання державного регулювання цін на лікарські засоби і вироби медичного призначення»</w:t>
      </w:r>
      <w:r w:rsidRPr="000E31D8">
        <w:rPr>
          <w:rFonts w:eastAsia="Calibri"/>
          <w:sz w:val="28"/>
          <w:szCs w:val="28"/>
          <w:lang w:eastAsia="en-US"/>
        </w:rPr>
        <w:t xml:space="preserve"> (зі змінами), </w:t>
      </w:r>
      <w:r w:rsidRPr="000E31D8">
        <w:rPr>
          <w:rFonts w:eastAsia="Calibri"/>
          <w:bCs/>
          <w:sz w:val="28"/>
          <w:szCs w:val="28"/>
          <w:lang w:eastAsia="en-US"/>
        </w:rPr>
        <w:t>учасник повинен надати</w:t>
      </w:r>
      <w:r w:rsidRPr="000E31D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31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висновок уповноваженого органу – ДП «Державний експертний центр Міністерства охорони здоров’я України» –  щодо проведення </w:t>
      </w:r>
      <w:r w:rsidRPr="000E31D8">
        <w:rPr>
          <w:rFonts w:ascii="Times New Roman CYR" w:eastAsia="Calibri" w:hAnsi="Times New Roman CYR" w:cs="Times New Roman CYR"/>
          <w:bCs/>
          <w:iCs/>
          <w:sz w:val="28"/>
          <w:szCs w:val="28"/>
          <w:lang w:eastAsia="en-US"/>
        </w:rPr>
        <w:t>державної оцінки медичних технологій лікарського засобу.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9.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0E31D8" w:rsidRPr="000E31D8" w:rsidRDefault="000E31D8" w:rsidP="000E31D8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31D8">
        <w:rPr>
          <w:rFonts w:eastAsia="Calibri"/>
          <w:bCs/>
          <w:sz w:val="28"/>
          <w:szCs w:val="28"/>
          <w:lang w:eastAsia="en-US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0E31D8" w:rsidRPr="000E31D8" w:rsidRDefault="000E31D8" w:rsidP="000E31D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E31D8" w:rsidRPr="000E31D8" w:rsidRDefault="000E31D8" w:rsidP="000E31D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E31D8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0E31D8" w:rsidRPr="000E31D8" w:rsidRDefault="000E31D8" w:rsidP="000E31D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E31D8" w:rsidRPr="000E31D8" w:rsidRDefault="000E31D8" w:rsidP="000E31D8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0E31D8">
        <w:rPr>
          <w:rFonts w:eastAsia="Calibri"/>
          <w:bCs/>
          <w:iCs/>
          <w:lang w:eastAsia="en-US"/>
        </w:rPr>
        <w:t>(назва процедури закупівлі)</w:t>
      </w:r>
    </w:p>
    <w:p w:rsidR="000E31D8" w:rsidRPr="000E31D8" w:rsidRDefault="000E31D8" w:rsidP="000E31D8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64"/>
        <w:gridCol w:w="2340"/>
        <w:gridCol w:w="1800"/>
        <w:gridCol w:w="1260"/>
        <w:gridCol w:w="1174"/>
      </w:tblGrid>
      <w:tr w:rsidR="000E31D8" w:rsidRPr="000E31D8" w:rsidTr="00566259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lastRenderedPageBreak/>
              <w:t>№ лоту/</w:t>
            </w:r>
          </w:p>
          <w:p w:rsidR="000E31D8" w:rsidRPr="000E31D8" w:rsidRDefault="000E31D8" w:rsidP="000E31D8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Кількість,</w:t>
            </w:r>
          </w:p>
          <w:p w:rsidR="000E31D8" w:rsidRPr="000E31D8" w:rsidRDefault="000E31D8" w:rsidP="000E31D8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E31D8">
              <w:rPr>
                <w:rFonts w:eastAsia="Calibri"/>
                <w:lang w:eastAsia="en-US"/>
              </w:rPr>
              <w:t>од.</w:t>
            </w:r>
          </w:p>
        </w:tc>
      </w:tr>
      <w:tr w:rsidR="000E31D8" w:rsidRPr="000E31D8" w:rsidTr="00566259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0E31D8" w:rsidRPr="000E31D8" w:rsidRDefault="000E31D8" w:rsidP="000E31D8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31D8" w:rsidRPr="000E31D8" w:rsidRDefault="000E31D8" w:rsidP="000E31D8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0E31D8" w:rsidRPr="000E31D8" w:rsidTr="00512618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E31D8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0E31D8" w:rsidRPr="000E31D8" w:rsidRDefault="000E31D8" w:rsidP="000E31D8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E31D8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0E31D8" w:rsidRPr="000E31D8" w:rsidRDefault="000E31D8" w:rsidP="000E31D8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E31D8">
              <w:rPr>
                <w:sz w:val="16"/>
                <w:szCs w:val="16"/>
              </w:rPr>
              <w:t>( П.І.Б.)</w:t>
            </w:r>
          </w:p>
          <w:p w:rsidR="000E31D8" w:rsidRPr="000E31D8" w:rsidRDefault="000E31D8" w:rsidP="000E31D8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E31D8"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0E31D8" w:rsidRPr="000E31D8" w:rsidRDefault="000E31D8" w:rsidP="000E31D8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0E31D8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0E31D8" w:rsidRPr="000E31D8" w:rsidRDefault="000E31D8" w:rsidP="000E31D8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0E31D8">
        <w:rPr>
          <w:rFonts w:eastAsia="Calibri"/>
          <w:bCs/>
          <w:iCs/>
          <w:lang w:eastAsia="en-US"/>
        </w:rPr>
        <w:t>*</w:t>
      </w:r>
      <w:r w:rsidRPr="000E31D8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3C4207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980248" w:rsidRDefault="00376238" w:rsidP="003C4207">
      <w:pPr>
        <w:jc w:val="both"/>
        <w:rPr>
          <w:rFonts w:eastAsia="MS Mincho"/>
          <w:sz w:val="28"/>
          <w:szCs w:val="28"/>
        </w:rPr>
      </w:pPr>
      <w:r w:rsidRPr="00980248">
        <w:rPr>
          <w:b/>
          <w:bCs/>
          <w:sz w:val="28"/>
          <w:szCs w:val="28"/>
        </w:rPr>
        <w:t xml:space="preserve">34 435 192,52 грн </w:t>
      </w:r>
      <w:r w:rsidRPr="00980248">
        <w:rPr>
          <w:rFonts w:eastAsia="MS Mincho"/>
          <w:sz w:val="28"/>
          <w:szCs w:val="28"/>
        </w:rPr>
        <w:t>(Тридцять чотири мільйона чотириста тридцять п'ять тисяч сто дев'яносто дві гривні 52 копійки)</w:t>
      </w:r>
      <w:r w:rsidR="003C4207" w:rsidRPr="00980248">
        <w:rPr>
          <w:rFonts w:eastAsia="MS Mincho"/>
          <w:sz w:val="28"/>
          <w:szCs w:val="28"/>
        </w:rPr>
        <w:t xml:space="preserve">, </w:t>
      </w:r>
      <w:r w:rsidR="003C4207" w:rsidRPr="00980248">
        <w:rPr>
          <w:rFonts w:eastAsia="MS Mincho"/>
          <w:b/>
          <w:bCs/>
          <w:sz w:val="28"/>
          <w:szCs w:val="28"/>
        </w:rPr>
        <w:t>з ПДВ</w:t>
      </w:r>
      <w:r w:rsidR="00877C0A" w:rsidRPr="00980248">
        <w:rPr>
          <w:rFonts w:eastAsia="MS Mincho"/>
          <w:sz w:val="28"/>
          <w:szCs w:val="28"/>
        </w:rPr>
        <w:t>, зокрема: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1 - 43 896,00 грн (Сорок три тисячі вісімсот дев'яносто шість гривень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2 - 594 158,24 грн (П'ятсот дев'яносто чотири тисячі сто п'ятдесят вісім гривень 24 копійки),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3 - 382 525,00 грн (Триста вісімдесят дві тисячі п'ятсот двадцять п'ять гривень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4 - 354 880,00 грн (Триста п'ятдесят чотири тисячі вісімсот вісімдесят гривень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5 - 175 385,00 грн (Сто сімдесят п'ять тисяч триста вісімдесят п'ять гривень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6 - 23 037 672,00 грн (Двадцять три мільйони тридцять сім тисяч шістсот сімдесят дві гривні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7 - 410 928,00 грн (Чотириста десять тисяч дев'ятсот двадцять вісім гривень 00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8 - 218 555,68 грн (Двісті вісімнадцять тисяч п'ятсот п'ятдесят п'ять гривень 68 копійок), з ПДВ;</w:t>
      </w:r>
    </w:p>
    <w:p w:rsidR="00376238" w:rsidRPr="00980248" w:rsidRDefault="00376238" w:rsidP="00376238">
      <w:pPr>
        <w:pStyle w:val="aff7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980248">
        <w:rPr>
          <w:rFonts w:eastAsia="MS Mincho"/>
          <w:sz w:val="28"/>
          <w:szCs w:val="28"/>
        </w:rPr>
        <w:t>лот 9 - 9 217 192,60 грн (Дев'ять мільйонів двісті сімнадцять тисяч сто дев'яносто дві гривні 60 копійок), з ПДВ.</w:t>
      </w:r>
    </w:p>
    <w:p w:rsidR="00E7188A" w:rsidRPr="003C4207" w:rsidRDefault="00E7188A" w:rsidP="003C4207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6B2C00" w:rsidRPr="006B2C00" w:rsidRDefault="006B2C00" w:rsidP="006B2C00">
      <w:pPr>
        <w:tabs>
          <w:tab w:val="left" w:pos="1350"/>
        </w:tabs>
        <w:rPr>
          <w:rFonts w:eastAsia="MS Mincho"/>
        </w:rPr>
      </w:pPr>
    </w:p>
    <w:sectPr w:rsidR="006B2C00" w:rsidRPr="006B2C00" w:rsidSect="000E3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0253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31D8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08F7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A7253"/>
    <w:rsid w:val="004C1D96"/>
    <w:rsid w:val="004F13D8"/>
    <w:rsid w:val="004F30CF"/>
    <w:rsid w:val="004F6127"/>
    <w:rsid w:val="0050242E"/>
    <w:rsid w:val="00512618"/>
    <w:rsid w:val="00520BEA"/>
    <w:rsid w:val="005225EC"/>
    <w:rsid w:val="005237AA"/>
    <w:rsid w:val="00523D90"/>
    <w:rsid w:val="00524684"/>
    <w:rsid w:val="0053187C"/>
    <w:rsid w:val="0053759E"/>
    <w:rsid w:val="00546CFE"/>
    <w:rsid w:val="00566259"/>
    <w:rsid w:val="00572E3B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72344"/>
    <w:rsid w:val="0087242C"/>
    <w:rsid w:val="00877C0A"/>
    <w:rsid w:val="00877F81"/>
    <w:rsid w:val="008871A5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111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7">
    <w:basedOn w:val="a"/>
    <w:next w:val="a8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BCAA-E700-41A7-B49F-1465B16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2022-06-22T11:54:00Z</cp:lastPrinted>
  <dcterms:created xsi:type="dcterms:W3CDTF">2022-06-23T06:51:00Z</dcterms:created>
  <dcterms:modified xsi:type="dcterms:W3CDTF">2022-06-23T06:51:00Z</dcterms:modified>
</cp:coreProperties>
</file>