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31" w:rsidRPr="0096125A" w:rsidRDefault="00222A0E" w:rsidP="00222A0E">
      <w:pPr>
        <w:pStyle w:val="a3"/>
        <w:shd w:val="clear" w:color="auto" w:fill="FFFFFF"/>
        <w:spacing w:before="0" w:after="0"/>
        <w:jc w:val="center"/>
        <w:rPr>
          <w:b/>
          <w:color w:val="000000" w:themeColor="text1"/>
          <w:sz w:val="28"/>
          <w:szCs w:val="28"/>
          <w:lang w:val="uk-UA"/>
        </w:rPr>
      </w:pPr>
      <w:bookmarkStart w:id="0" w:name="_GoBack"/>
      <w:r w:rsidRPr="00871E78">
        <w:rPr>
          <w:b/>
          <w:sz w:val="28"/>
          <w:szCs w:val="28"/>
          <w:lang w:val="uk-UA"/>
        </w:rPr>
        <w:t>Повідомлення про оприлюднення</w:t>
      </w:r>
      <w:r w:rsidR="00A34BBF" w:rsidRPr="0096125A">
        <w:rPr>
          <w:b/>
          <w:color w:val="000000" w:themeColor="text1"/>
          <w:sz w:val="28"/>
          <w:szCs w:val="28"/>
          <w:lang w:val="uk-UA"/>
        </w:rPr>
        <w:t xml:space="preserve"> проекту документа державного планування та звіту про стратегічну екологічну оцінку (Розділ «Охорона навколишнього природного середовища)</w:t>
      </w:r>
      <w:r w:rsidR="00A34BBF" w:rsidRPr="0096125A">
        <w:rPr>
          <w:b/>
          <w:color w:val="000000" w:themeColor="text1"/>
          <w:sz w:val="28"/>
          <w:szCs w:val="28"/>
        </w:rPr>
        <w:t xml:space="preserve"> </w:t>
      </w:r>
      <w:r w:rsidR="00495B31" w:rsidRPr="0096125A">
        <w:rPr>
          <w:b/>
          <w:color w:val="000000" w:themeColor="text1"/>
          <w:sz w:val="28"/>
          <w:szCs w:val="28"/>
          <w:lang w:val="uk-UA"/>
        </w:rPr>
        <w:t>проекту</w:t>
      </w:r>
      <w:r w:rsidR="004931B1" w:rsidRPr="0096125A">
        <w:rPr>
          <w:b/>
          <w:color w:val="000000" w:themeColor="text1"/>
          <w:sz w:val="28"/>
          <w:szCs w:val="28"/>
          <w:lang w:val="uk-UA"/>
        </w:rPr>
        <w:t xml:space="preserve"> </w:t>
      </w:r>
      <w:r w:rsidR="00495B31" w:rsidRPr="0096125A">
        <w:rPr>
          <w:b/>
          <w:color w:val="000000" w:themeColor="text1"/>
          <w:sz w:val="28"/>
          <w:szCs w:val="28"/>
          <w:lang w:val="uk-UA"/>
        </w:rPr>
        <w:t>Детальн</w:t>
      </w:r>
      <w:r w:rsidR="004931B1" w:rsidRPr="0096125A">
        <w:rPr>
          <w:b/>
          <w:color w:val="000000" w:themeColor="text1"/>
          <w:sz w:val="28"/>
          <w:szCs w:val="28"/>
          <w:lang w:val="uk-UA"/>
        </w:rPr>
        <w:t>ого</w:t>
      </w:r>
      <w:r w:rsidR="00495B31" w:rsidRPr="0096125A">
        <w:rPr>
          <w:b/>
          <w:color w:val="000000" w:themeColor="text1"/>
          <w:sz w:val="28"/>
          <w:szCs w:val="28"/>
          <w:lang w:val="uk-UA"/>
        </w:rPr>
        <w:t xml:space="preserve"> план</w:t>
      </w:r>
      <w:r w:rsidR="004931B1" w:rsidRPr="0096125A">
        <w:rPr>
          <w:b/>
          <w:color w:val="000000" w:themeColor="text1"/>
          <w:sz w:val="28"/>
          <w:szCs w:val="28"/>
          <w:lang w:val="uk-UA"/>
        </w:rPr>
        <w:t>у</w:t>
      </w:r>
      <w:r w:rsidR="00495B31" w:rsidRPr="0096125A">
        <w:rPr>
          <w:b/>
          <w:color w:val="000000" w:themeColor="text1"/>
          <w:sz w:val="28"/>
          <w:szCs w:val="28"/>
          <w:lang w:val="uk-UA"/>
        </w:rPr>
        <w:t xml:space="preserve"> території </w:t>
      </w:r>
      <w:r w:rsidR="004931B1" w:rsidRPr="0096125A">
        <w:rPr>
          <w:b/>
          <w:color w:val="000000" w:themeColor="text1"/>
          <w:sz w:val="28"/>
          <w:szCs w:val="28"/>
          <w:lang w:val="uk-UA"/>
        </w:rPr>
        <w:t xml:space="preserve">в межах вулиць Оноре де Бальзака, </w:t>
      </w:r>
      <w:proofErr w:type="spellStart"/>
      <w:r w:rsidR="004931B1" w:rsidRPr="0096125A">
        <w:rPr>
          <w:b/>
          <w:color w:val="000000" w:themeColor="text1"/>
          <w:sz w:val="28"/>
          <w:szCs w:val="28"/>
          <w:lang w:val="uk-UA"/>
        </w:rPr>
        <w:t>Градинської</w:t>
      </w:r>
      <w:proofErr w:type="spellEnd"/>
      <w:r w:rsidR="004931B1" w:rsidRPr="0096125A">
        <w:rPr>
          <w:b/>
          <w:color w:val="000000" w:themeColor="text1"/>
          <w:sz w:val="28"/>
          <w:szCs w:val="28"/>
          <w:lang w:val="uk-UA"/>
        </w:rPr>
        <w:t xml:space="preserve"> та </w:t>
      </w:r>
      <w:proofErr w:type="spellStart"/>
      <w:r w:rsidR="004931B1" w:rsidRPr="0096125A">
        <w:rPr>
          <w:b/>
          <w:color w:val="000000" w:themeColor="text1"/>
          <w:sz w:val="28"/>
          <w:szCs w:val="28"/>
          <w:lang w:val="uk-UA"/>
        </w:rPr>
        <w:t>Радунської</w:t>
      </w:r>
      <w:proofErr w:type="spellEnd"/>
      <w:r w:rsidR="004931B1" w:rsidRPr="0096125A">
        <w:rPr>
          <w:b/>
          <w:color w:val="000000" w:themeColor="text1"/>
          <w:sz w:val="28"/>
          <w:szCs w:val="28"/>
          <w:lang w:val="uk-UA"/>
        </w:rPr>
        <w:t xml:space="preserve"> у Деснянському районі м. Києва</w:t>
      </w:r>
    </w:p>
    <w:p w:rsidR="00AF41A7" w:rsidRPr="00222A0E" w:rsidRDefault="00AF41A7" w:rsidP="004931B1">
      <w:pPr>
        <w:jc w:val="center"/>
        <w:rPr>
          <w:rFonts w:ascii="Times New Roman" w:hAnsi="Times New Roman" w:cs="Times New Roman"/>
          <w:b/>
          <w:color w:val="000000" w:themeColor="text1"/>
        </w:rPr>
      </w:pPr>
    </w:p>
    <w:bookmarkEnd w:id="0"/>
    <w:p w:rsidR="009F7E84" w:rsidRPr="00222A0E" w:rsidRDefault="009F7E84" w:rsidP="00412EE5">
      <w:pPr>
        <w:ind w:left="-567" w:firstLine="567"/>
        <w:jc w:val="both"/>
        <w:rPr>
          <w:rFonts w:ascii="Times New Roman" w:hAnsi="Times New Roman" w:cs="Times New Roman"/>
          <w:b/>
          <w:color w:val="000000" w:themeColor="text1"/>
          <w:sz w:val="28"/>
          <w:szCs w:val="28"/>
        </w:rPr>
      </w:pPr>
      <w:r w:rsidRPr="00222A0E">
        <w:rPr>
          <w:rFonts w:ascii="Times New Roman" w:hAnsi="Times New Roman" w:cs="Times New Roman"/>
          <w:b/>
          <w:color w:val="000000" w:themeColor="text1"/>
          <w:sz w:val="28"/>
          <w:szCs w:val="28"/>
        </w:rPr>
        <w:t xml:space="preserve">1) Повна назва документа державного планування, що пропонується, та стислий виклад його змісту: </w:t>
      </w:r>
    </w:p>
    <w:p w:rsidR="009F7E84" w:rsidRPr="0096125A" w:rsidRDefault="00495B31" w:rsidP="00412EE5">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«Детальний план території </w:t>
      </w:r>
      <w:r w:rsidR="004931B1" w:rsidRPr="0096125A">
        <w:rPr>
          <w:rFonts w:ascii="Times New Roman" w:hAnsi="Times New Roman" w:cs="Times New Roman"/>
          <w:color w:val="000000" w:themeColor="text1"/>
          <w:sz w:val="28"/>
          <w:szCs w:val="28"/>
        </w:rPr>
        <w:t xml:space="preserve">в межах вулиць Оноре де Бальзака, </w:t>
      </w:r>
      <w:proofErr w:type="spellStart"/>
      <w:r w:rsidR="004931B1" w:rsidRPr="0096125A">
        <w:rPr>
          <w:rFonts w:ascii="Times New Roman" w:hAnsi="Times New Roman" w:cs="Times New Roman"/>
          <w:color w:val="000000" w:themeColor="text1"/>
          <w:sz w:val="28"/>
          <w:szCs w:val="28"/>
        </w:rPr>
        <w:t>Градинської</w:t>
      </w:r>
      <w:proofErr w:type="spellEnd"/>
      <w:r w:rsidR="004931B1" w:rsidRPr="0096125A">
        <w:rPr>
          <w:rFonts w:ascii="Times New Roman" w:hAnsi="Times New Roman" w:cs="Times New Roman"/>
          <w:color w:val="000000" w:themeColor="text1"/>
          <w:sz w:val="28"/>
          <w:szCs w:val="28"/>
        </w:rPr>
        <w:t xml:space="preserve"> та </w:t>
      </w:r>
      <w:proofErr w:type="spellStart"/>
      <w:r w:rsidR="004931B1" w:rsidRPr="0096125A">
        <w:rPr>
          <w:rFonts w:ascii="Times New Roman" w:hAnsi="Times New Roman" w:cs="Times New Roman"/>
          <w:color w:val="000000" w:themeColor="text1"/>
          <w:sz w:val="28"/>
          <w:szCs w:val="28"/>
        </w:rPr>
        <w:t>Радунської</w:t>
      </w:r>
      <w:proofErr w:type="spellEnd"/>
      <w:r w:rsidR="004931B1" w:rsidRPr="0096125A">
        <w:rPr>
          <w:rFonts w:ascii="Times New Roman" w:hAnsi="Times New Roman" w:cs="Times New Roman"/>
          <w:color w:val="000000" w:themeColor="text1"/>
          <w:sz w:val="28"/>
          <w:szCs w:val="28"/>
        </w:rPr>
        <w:t xml:space="preserve"> у Деснянському районі м. Києва</w:t>
      </w:r>
      <w:r w:rsidRPr="0096125A">
        <w:rPr>
          <w:rFonts w:ascii="Times New Roman" w:hAnsi="Times New Roman" w:cs="Times New Roman"/>
          <w:color w:val="000000" w:themeColor="text1"/>
          <w:sz w:val="28"/>
          <w:szCs w:val="28"/>
        </w:rPr>
        <w:t>»</w:t>
      </w:r>
      <w:r w:rsidR="009F7E84" w:rsidRPr="0096125A">
        <w:rPr>
          <w:rFonts w:ascii="Times New Roman" w:hAnsi="Times New Roman" w:cs="Times New Roman"/>
          <w:color w:val="000000" w:themeColor="text1"/>
          <w:sz w:val="28"/>
          <w:szCs w:val="28"/>
        </w:rPr>
        <w:t>.</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Територія детального плану в межах вулиць Оноре де Бальзака, </w:t>
      </w:r>
      <w:proofErr w:type="spellStart"/>
      <w:r w:rsidRPr="0096125A">
        <w:rPr>
          <w:rFonts w:ascii="Times New Roman" w:hAnsi="Times New Roman" w:cs="Times New Roman"/>
          <w:color w:val="000000" w:themeColor="text1"/>
          <w:sz w:val="28"/>
          <w:szCs w:val="28"/>
        </w:rPr>
        <w:t>Градинської</w:t>
      </w:r>
      <w:proofErr w:type="spellEnd"/>
      <w:r w:rsidRPr="0096125A">
        <w:rPr>
          <w:rFonts w:ascii="Times New Roman" w:hAnsi="Times New Roman" w:cs="Times New Roman"/>
          <w:color w:val="000000" w:themeColor="text1"/>
          <w:sz w:val="28"/>
          <w:szCs w:val="28"/>
        </w:rPr>
        <w:t xml:space="preserve"> та </w:t>
      </w:r>
      <w:proofErr w:type="spellStart"/>
      <w:r w:rsidRPr="0096125A">
        <w:rPr>
          <w:rFonts w:ascii="Times New Roman" w:hAnsi="Times New Roman" w:cs="Times New Roman"/>
          <w:color w:val="000000" w:themeColor="text1"/>
          <w:sz w:val="28"/>
          <w:szCs w:val="28"/>
        </w:rPr>
        <w:t>Радунської</w:t>
      </w:r>
      <w:proofErr w:type="spellEnd"/>
      <w:r w:rsidRPr="0096125A">
        <w:rPr>
          <w:rFonts w:ascii="Times New Roman" w:hAnsi="Times New Roman" w:cs="Times New Roman"/>
          <w:color w:val="000000" w:themeColor="text1"/>
          <w:sz w:val="28"/>
          <w:szCs w:val="28"/>
        </w:rPr>
        <w:t xml:space="preserve"> у Деснянському районі м. Києва площею 47,0 га, складається з 26 та 26а мікрорайонів, які входять до складу житлового масиву </w:t>
      </w:r>
      <w:proofErr w:type="spellStart"/>
      <w:r w:rsidRPr="0096125A">
        <w:rPr>
          <w:rFonts w:ascii="Times New Roman" w:hAnsi="Times New Roman" w:cs="Times New Roman"/>
          <w:color w:val="000000" w:themeColor="text1"/>
          <w:sz w:val="28"/>
          <w:szCs w:val="28"/>
        </w:rPr>
        <w:t>Вигурівщина-Троєщина</w:t>
      </w:r>
      <w:proofErr w:type="spellEnd"/>
      <w:r w:rsidRPr="0096125A">
        <w:rPr>
          <w:rFonts w:ascii="Times New Roman" w:hAnsi="Times New Roman" w:cs="Times New Roman"/>
          <w:color w:val="000000" w:themeColor="text1"/>
          <w:sz w:val="28"/>
          <w:szCs w:val="28"/>
        </w:rPr>
        <w:t xml:space="preserve"> в Північній лівобережній планувальній зоні та обмежена:</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на сході – магістраллю районного значення вул. Теодора Драйзера;</w:t>
      </w:r>
    </w:p>
    <w:p w:rsidR="00C4623C" w:rsidRPr="0096125A" w:rsidRDefault="008C1903"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на півдні -</w:t>
      </w:r>
      <w:r w:rsidR="00C4623C" w:rsidRPr="0096125A">
        <w:rPr>
          <w:rFonts w:ascii="Times New Roman" w:hAnsi="Times New Roman" w:cs="Times New Roman"/>
          <w:color w:val="000000" w:themeColor="text1"/>
          <w:sz w:val="28"/>
          <w:szCs w:val="28"/>
        </w:rPr>
        <w:t xml:space="preserve"> магістраллю загальноміського значення вул. Оноре де Бальзака;</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на півночі – вул. Радунська – районного значення;</w:t>
      </w:r>
    </w:p>
    <w:p w:rsidR="009F7E84"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 xml:space="preserve">та заході - вул. </w:t>
      </w:r>
      <w:proofErr w:type="spellStart"/>
      <w:r w:rsidRPr="0096125A">
        <w:rPr>
          <w:rFonts w:ascii="Times New Roman" w:hAnsi="Times New Roman" w:cs="Times New Roman"/>
          <w:color w:val="000000" w:themeColor="text1"/>
          <w:sz w:val="28"/>
          <w:szCs w:val="28"/>
        </w:rPr>
        <w:t>Градинська</w:t>
      </w:r>
      <w:proofErr w:type="spellEnd"/>
      <w:r w:rsidRPr="0096125A">
        <w:rPr>
          <w:rFonts w:ascii="Times New Roman" w:hAnsi="Times New Roman" w:cs="Times New Roman"/>
          <w:color w:val="000000" w:themeColor="text1"/>
          <w:sz w:val="28"/>
          <w:szCs w:val="28"/>
        </w:rPr>
        <w:t xml:space="preserve"> – районного значення.</w:t>
      </w:r>
    </w:p>
    <w:p w:rsidR="009F7E84" w:rsidRPr="0096125A" w:rsidRDefault="009F7E84" w:rsidP="009F7E84">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Основна мета проекту:</w:t>
      </w:r>
    </w:p>
    <w:p w:rsidR="00C4623C" w:rsidRPr="0096125A" w:rsidRDefault="009F7E84"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r>
      <w:bookmarkStart w:id="1" w:name="_Hlk10201931"/>
      <w:r w:rsidR="00C4623C" w:rsidRPr="0096125A">
        <w:rPr>
          <w:rFonts w:ascii="Times New Roman" w:hAnsi="Times New Roman" w:cs="Times New Roman"/>
          <w:color w:val="000000" w:themeColor="text1"/>
          <w:sz w:val="28"/>
          <w:szCs w:val="28"/>
        </w:rPr>
        <w:t xml:space="preserve">пошук оптимального варіанту добудови житлового комплексу «Перспектива» з одночасним збільшенням потужності (кількості місць) закладів соціальної  інфраструктури; </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створення комфортних умов для проживання – забезпечення нормативним соціально-гарантованим рівнем установами і підприємствами обслуговування, місцями постійного зберігання автомобілів, нормативним рівнем озеленення, формування мережі громадських просторів для створення повноцінного високоякісного життєвого середовища європейського рівня;</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 xml:space="preserve">розвиток  транспортної та інженерної інфраструктури з вирішенням загальноміських транспортних проблем. </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Нове житлове будівництво передбачається на етап до 5 років. Нове будівництво спрямоване на добудову житлового комплексу «Перспектива» з метою подальшого вирішення майново-правових питань мешканців ЖК.</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Загальний обсяг житлового будівництва становитиме 72809,19 м2 загальної площі, загальна площа квартир – 49638,52 м2  населення житлового комплексу – 1653 осіб,  квартир – 945, поверховість –  9 - 25 </w:t>
      </w:r>
      <w:proofErr w:type="spellStart"/>
      <w:r w:rsidRPr="0096125A">
        <w:rPr>
          <w:rFonts w:ascii="Times New Roman" w:hAnsi="Times New Roman" w:cs="Times New Roman"/>
          <w:color w:val="000000" w:themeColor="text1"/>
          <w:sz w:val="28"/>
          <w:szCs w:val="28"/>
        </w:rPr>
        <w:t>пов</w:t>
      </w:r>
      <w:proofErr w:type="spellEnd"/>
      <w:r w:rsidRPr="0096125A">
        <w:rPr>
          <w:rFonts w:ascii="Times New Roman" w:hAnsi="Times New Roman" w:cs="Times New Roman"/>
          <w:color w:val="000000" w:themeColor="text1"/>
          <w:sz w:val="28"/>
          <w:szCs w:val="28"/>
        </w:rPr>
        <w:t xml:space="preserve">. </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lastRenderedPageBreak/>
        <w:t>Загальні показники населення та житлового фонду на етап 5 років:</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 xml:space="preserve">Загальна кількість населення становитиме – 10,964 </w:t>
      </w:r>
      <w:proofErr w:type="spellStart"/>
      <w:r w:rsidRPr="0096125A">
        <w:rPr>
          <w:rFonts w:ascii="Times New Roman" w:hAnsi="Times New Roman" w:cs="Times New Roman"/>
          <w:color w:val="000000" w:themeColor="text1"/>
          <w:sz w:val="28"/>
          <w:szCs w:val="28"/>
        </w:rPr>
        <w:t>тис.осіб</w:t>
      </w:r>
      <w:proofErr w:type="spellEnd"/>
      <w:r w:rsidRPr="0096125A">
        <w:rPr>
          <w:rFonts w:ascii="Times New Roman" w:hAnsi="Times New Roman" w:cs="Times New Roman"/>
          <w:color w:val="000000" w:themeColor="text1"/>
          <w:sz w:val="28"/>
          <w:szCs w:val="28"/>
        </w:rPr>
        <w:t>.</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 xml:space="preserve">Населення 26 </w:t>
      </w:r>
      <w:proofErr w:type="spellStart"/>
      <w:r w:rsidRPr="0096125A">
        <w:rPr>
          <w:rFonts w:ascii="Times New Roman" w:hAnsi="Times New Roman" w:cs="Times New Roman"/>
          <w:color w:val="000000" w:themeColor="text1"/>
          <w:sz w:val="28"/>
          <w:szCs w:val="28"/>
        </w:rPr>
        <w:t>мкр</w:t>
      </w:r>
      <w:proofErr w:type="spellEnd"/>
      <w:r w:rsidRPr="0096125A">
        <w:rPr>
          <w:rFonts w:ascii="Times New Roman" w:hAnsi="Times New Roman" w:cs="Times New Roman"/>
          <w:color w:val="000000" w:themeColor="text1"/>
          <w:sz w:val="28"/>
          <w:szCs w:val="28"/>
        </w:rPr>
        <w:t xml:space="preserve"> – 7749 осіб</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 xml:space="preserve">Населення 26а </w:t>
      </w:r>
      <w:proofErr w:type="spellStart"/>
      <w:r w:rsidRPr="0096125A">
        <w:rPr>
          <w:rFonts w:ascii="Times New Roman" w:hAnsi="Times New Roman" w:cs="Times New Roman"/>
          <w:color w:val="000000" w:themeColor="text1"/>
          <w:sz w:val="28"/>
          <w:szCs w:val="28"/>
        </w:rPr>
        <w:t>мкр</w:t>
      </w:r>
      <w:proofErr w:type="spellEnd"/>
      <w:r w:rsidRPr="0096125A">
        <w:rPr>
          <w:rFonts w:ascii="Times New Roman" w:hAnsi="Times New Roman" w:cs="Times New Roman"/>
          <w:color w:val="000000" w:themeColor="text1"/>
          <w:sz w:val="28"/>
          <w:szCs w:val="28"/>
        </w:rPr>
        <w:t xml:space="preserve"> – 3215 осіб</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 xml:space="preserve">Загальна площа забудови – 632,944 </w:t>
      </w:r>
      <w:proofErr w:type="spellStart"/>
      <w:r w:rsidRPr="0096125A">
        <w:rPr>
          <w:rFonts w:ascii="Times New Roman" w:hAnsi="Times New Roman" w:cs="Times New Roman"/>
          <w:color w:val="000000" w:themeColor="text1"/>
          <w:sz w:val="28"/>
          <w:szCs w:val="28"/>
        </w:rPr>
        <w:t>тис.м.кв</w:t>
      </w:r>
      <w:proofErr w:type="spellEnd"/>
      <w:r w:rsidRPr="0096125A">
        <w:rPr>
          <w:rFonts w:ascii="Times New Roman" w:hAnsi="Times New Roman" w:cs="Times New Roman"/>
          <w:color w:val="000000" w:themeColor="text1"/>
          <w:sz w:val="28"/>
          <w:szCs w:val="28"/>
        </w:rPr>
        <w:t>.</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 xml:space="preserve">Загальна площа квартир – 413,340 </w:t>
      </w:r>
      <w:proofErr w:type="spellStart"/>
      <w:r w:rsidRPr="0096125A">
        <w:rPr>
          <w:rFonts w:ascii="Times New Roman" w:hAnsi="Times New Roman" w:cs="Times New Roman"/>
          <w:color w:val="000000" w:themeColor="text1"/>
          <w:sz w:val="28"/>
          <w:szCs w:val="28"/>
        </w:rPr>
        <w:t>тис.м.кв</w:t>
      </w:r>
      <w:proofErr w:type="spellEnd"/>
      <w:r w:rsidRPr="0096125A">
        <w:rPr>
          <w:rFonts w:ascii="Times New Roman" w:hAnsi="Times New Roman" w:cs="Times New Roman"/>
          <w:color w:val="000000" w:themeColor="text1"/>
          <w:sz w:val="28"/>
          <w:szCs w:val="28"/>
        </w:rPr>
        <w:t>.</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w:t>
      </w:r>
      <w:r w:rsidRPr="0096125A">
        <w:rPr>
          <w:rFonts w:ascii="Times New Roman" w:hAnsi="Times New Roman" w:cs="Times New Roman"/>
          <w:color w:val="000000" w:themeColor="text1"/>
          <w:sz w:val="28"/>
          <w:szCs w:val="28"/>
        </w:rPr>
        <w:tab/>
        <w:t>Загальна кількість квартир – 6487.</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Проектом передбачається формування повноцінного життєвого середовища, відновлення </w:t>
      </w:r>
      <w:proofErr w:type="spellStart"/>
      <w:r w:rsidRPr="0096125A">
        <w:rPr>
          <w:rFonts w:ascii="Times New Roman" w:hAnsi="Times New Roman" w:cs="Times New Roman"/>
          <w:color w:val="000000" w:themeColor="text1"/>
          <w:sz w:val="28"/>
          <w:szCs w:val="28"/>
        </w:rPr>
        <w:t>внутрішньоквартального</w:t>
      </w:r>
      <w:proofErr w:type="spellEnd"/>
      <w:r w:rsidRPr="0096125A">
        <w:rPr>
          <w:rFonts w:ascii="Times New Roman" w:hAnsi="Times New Roman" w:cs="Times New Roman"/>
          <w:color w:val="000000" w:themeColor="text1"/>
          <w:sz w:val="28"/>
          <w:szCs w:val="28"/>
        </w:rPr>
        <w:t xml:space="preserve"> благоустрою території з влаштуванням нового озеленення вздовж основних пішохідних маршрутів. Пішохідні зв'язки вздовж територій кварталів проходять до основних об'єктів тяжіння – зупинок пасажирського транспорту, дитячих дошкільних закладів, загальноосвітніх навчальних закладів, та закладів торгівлі і обслуговування населення. </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На прибудинкових територіях передбачається розміщення гостьових автостоянок, дитячих майданчиків, зон відпочинку дорослого населення, спортивних майданчиків, господарських зон. </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Для забезпечення населення  місцями в закладах освіти проектом передбачено створення нових та реконструкція існуючих навчальних закладів, а саме:</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створення нового дитячого навчального закладу дошкільної освіти на 250 місць;</w:t>
      </w:r>
    </w:p>
    <w:p w:rsidR="00C4623C"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передбачається реконструкція загальноосвітньої школи №321 з прибудовою нового корпусу, капітальним ремонтом (реконструкцією) існуючої школи, розширення  існуючої території до 1,7 га., влаштування стадіону та нових спортивних майданчиків.</w:t>
      </w:r>
    </w:p>
    <w:p w:rsidR="00C071CA" w:rsidRPr="0096125A" w:rsidRDefault="00C4623C" w:rsidP="00C4623C">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Система закладів громадського обслуговування складається  з вбудовано-прибудованих закладів торгівлі та обслуговування населення в перших поверхах житлових будинків так і окремо розташованих блоків обслуговування населення мікрорайонного рівня, також на території проектування розташовується заклад районного рівня ТРЦ «</w:t>
      </w:r>
      <w:proofErr w:type="spellStart"/>
      <w:r w:rsidRPr="0096125A">
        <w:rPr>
          <w:rFonts w:ascii="Times New Roman" w:hAnsi="Times New Roman" w:cs="Times New Roman"/>
          <w:color w:val="000000" w:themeColor="text1"/>
          <w:sz w:val="28"/>
          <w:szCs w:val="28"/>
        </w:rPr>
        <w:t>РайON</w:t>
      </w:r>
      <w:proofErr w:type="spellEnd"/>
      <w:r w:rsidRPr="0096125A">
        <w:rPr>
          <w:rFonts w:ascii="Times New Roman" w:hAnsi="Times New Roman" w:cs="Times New Roman"/>
          <w:color w:val="000000" w:themeColor="text1"/>
          <w:sz w:val="28"/>
          <w:szCs w:val="28"/>
        </w:rPr>
        <w:t xml:space="preserve">». В них розміщуються заклади повсякденного обслуговування: аптеки, магазини, кафе, підприємствами зв’язку, побутового обслуговування, офісні приміщення, торгівельні заклади, спортивні зали, амбулаторії з кабінети сімейного лікаря. </w:t>
      </w:r>
      <w:r w:rsidR="00C071CA" w:rsidRPr="0096125A">
        <w:rPr>
          <w:rFonts w:ascii="Times New Roman" w:hAnsi="Times New Roman" w:cs="Times New Roman"/>
          <w:color w:val="000000" w:themeColor="text1"/>
          <w:sz w:val="28"/>
          <w:szCs w:val="28"/>
        </w:rPr>
        <w:t>2) орган, що прийматиме рішення про затвердження документа державного планування:</w:t>
      </w:r>
    </w:p>
    <w:p w:rsidR="00222A0E" w:rsidRDefault="00222A0E" w:rsidP="00C071CA">
      <w:pPr>
        <w:ind w:left="-567" w:firstLine="567"/>
        <w:jc w:val="both"/>
        <w:rPr>
          <w:rFonts w:ascii="Times New Roman" w:hAnsi="Times New Roman" w:cs="Times New Roman"/>
          <w:color w:val="000000" w:themeColor="text1"/>
          <w:sz w:val="28"/>
          <w:szCs w:val="28"/>
        </w:rPr>
      </w:pP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lastRenderedPageBreak/>
        <w:t>Київська міська рада</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3) передбачувана процедура громадського обговорення, у тому числі:</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а) дата початку та строки здійснення процедури:</w:t>
      </w:r>
    </w:p>
    <w:p w:rsidR="00C071CA" w:rsidRPr="0096125A" w:rsidRDefault="00C071CA" w:rsidP="00C4623C">
      <w:pPr>
        <w:ind w:left="-567" w:firstLine="567"/>
        <w:jc w:val="both"/>
        <w:rPr>
          <w:rFonts w:ascii="Times New Roman" w:hAnsi="Times New Roman" w:cs="Times New Roman"/>
          <w:color w:val="000000" w:themeColor="text1"/>
          <w:sz w:val="28"/>
          <w:szCs w:val="28"/>
          <w:highlight w:val="yellow"/>
        </w:rPr>
      </w:pPr>
      <w:r w:rsidRPr="0096125A">
        <w:rPr>
          <w:rFonts w:ascii="Times New Roman" w:hAnsi="Times New Roman" w:cs="Times New Roman"/>
          <w:color w:val="000000" w:themeColor="text1"/>
          <w:sz w:val="28"/>
          <w:szCs w:val="28"/>
        </w:rPr>
        <w:t xml:space="preserve">громадське обговорення починається </w:t>
      </w:r>
      <w:r w:rsidR="00C4623C" w:rsidRPr="0096125A">
        <w:rPr>
          <w:rFonts w:ascii="Times New Roman" w:hAnsi="Times New Roman" w:cs="Times New Roman"/>
          <w:color w:val="000000" w:themeColor="text1"/>
          <w:sz w:val="28"/>
          <w:szCs w:val="28"/>
        </w:rPr>
        <w:t xml:space="preserve">з 07 червня по </w:t>
      </w:r>
      <w:r w:rsidR="00B8445F" w:rsidRPr="0096125A">
        <w:rPr>
          <w:rFonts w:ascii="Times New Roman" w:hAnsi="Times New Roman" w:cs="Times New Roman"/>
          <w:color w:val="000000" w:themeColor="text1"/>
          <w:sz w:val="28"/>
          <w:szCs w:val="28"/>
        </w:rPr>
        <w:t>09</w:t>
      </w:r>
      <w:r w:rsidR="00C4623C" w:rsidRPr="0096125A">
        <w:rPr>
          <w:rFonts w:ascii="Times New Roman" w:hAnsi="Times New Roman" w:cs="Times New Roman"/>
          <w:color w:val="000000" w:themeColor="text1"/>
          <w:sz w:val="28"/>
          <w:szCs w:val="28"/>
        </w:rPr>
        <w:t xml:space="preserve"> липня 2019 року</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б) способи участі громадськості (надання письмових зауважень і пропозицій, громадські слухання тощо):</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Відповідно до статті 12 Закону України «Про стратегічну екологічну оцінку» громадськість у межах строку громадського обговорення має право подати замовнику в письмовій формі (у тому числі в електронному вигляді) зауваження і пропозиції до проекту документа державного планування та звіту про стратегічну екологічну оцінку. </w:t>
      </w:r>
    </w:p>
    <w:p w:rsidR="00425CB6" w:rsidRPr="0096125A" w:rsidRDefault="00C071CA" w:rsidP="00425CB6">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Пропозиції, подані після встановленого строку, не розглядаються.</w:t>
      </w:r>
    </w:p>
    <w:p w:rsidR="00C071CA" w:rsidRPr="0096125A" w:rsidRDefault="00C071CA" w:rsidP="00425CB6">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в) дата, час і місце проведення запланованих громадських слухань:</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Громадські слухання проводяться відповідно до постанови Кабінету Міністрів України від 25.05. 2011 №</w:t>
      </w:r>
      <w:r w:rsidR="00C4623C" w:rsidRPr="0096125A">
        <w:rPr>
          <w:rFonts w:ascii="Times New Roman" w:hAnsi="Times New Roman" w:cs="Times New Roman"/>
          <w:color w:val="000000" w:themeColor="text1"/>
          <w:sz w:val="28"/>
          <w:szCs w:val="28"/>
        </w:rPr>
        <w:t xml:space="preserve"> </w:t>
      </w:r>
      <w:r w:rsidRPr="0096125A">
        <w:rPr>
          <w:rFonts w:ascii="Times New Roman" w:hAnsi="Times New Roman" w:cs="Times New Roman"/>
          <w:color w:val="000000" w:themeColor="text1"/>
          <w:sz w:val="28"/>
          <w:szCs w:val="28"/>
        </w:rPr>
        <w:t>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Громадські слухання відбудуться </w:t>
      </w:r>
      <w:r w:rsidR="00942A1B" w:rsidRPr="0096125A">
        <w:rPr>
          <w:rFonts w:ascii="Times New Roman" w:hAnsi="Times New Roman" w:cs="Times New Roman"/>
          <w:color w:val="000000" w:themeColor="text1"/>
          <w:sz w:val="28"/>
          <w:szCs w:val="28"/>
          <w:lang w:val="ru-RU"/>
        </w:rPr>
        <w:t>19</w:t>
      </w:r>
      <w:r w:rsidR="00942A1B" w:rsidRPr="0096125A">
        <w:rPr>
          <w:rFonts w:ascii="Times New Roman" w:hAnsi="Times New Roman" w:cs="Times New Roman"/>
          <w:color w:val="000000" w:themeColor="text1"/>
          <w:sz w:val="28"/>
          <w:szCs w:val="28"/>
        </w:rPr>
        <w:t>.06</w:t>
      </w:r>
      <w:r w:rsidRPr="0096125A">
        <w:rPr>
          <w:rFonts w:ascii="Times New Roman" w:hAnsi="Times New Roman" w:cs="Times New Roman"/>
          <w:color w:val="000000" w:themeColor="text1"/>
          <w:sz w:val="28"/>
          <w:szCs w:val="28"/>
        </w:rPr>
        <w:t>.2019 о 10:00 в залі архітектурно-містобудівної ради Департаменту містобудування та архітектури за адресою вул. Хрещатик, 32, м. Київ, 01001 (на виконання Закону України «Про регулювання містобудівної діяльності» громадські слухання щодо проектів містобудівної документації на місцевому рівні проводяться у строк, визначений для проведення процедури громадського обговорення, але не раніше 10 днів з дня оприлюднення проекту містобудівної документації на місцевому рівні).</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г) 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Департамент містобудування та архітектури виконавчого органу Київської міської ради (Київської міської державної адміністрації).</w:t>
      </w:r>
    </w:p>
    <w:p w:rsidR="00C071CA" w:rsidRPr="0096125A" w:rsidRDefault="00C071CA" w:rsidP="00942A1B">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Ознайомитись з проектом детального плану території в межах вулиць Оноре де Бальзака, </w:t>
      </w:r>
      <w:proofErr w:type="spellStart"/>
      <w:r w:rsidRPr="0096125A">
        <w:rPr>
          <w:rFonts w:ascii="Times New Roman" w:hAnsi="Times New Roman" w:cs="Times New Roman"/>
          <w:color w:val="000000" w:themeColor="text1"/>
          <w:sz w:val="28"/>
          <w:szCs w:val="28"/>
        </w:rPr>
        <w:t>Градинської</w:t>
      </w:r>
      <w:proofErr w:type="spellEnd"/>
      <w:r w:rsidRPr="0096125A">
        <w:rPr>
          <w:rFonts w:ascii="Times New Roman" w:hAnsi="Times New Roman" w:cs="Times New Roman"/>
          <w:color w:val="000000" w:themeColor="text1"/>
          <w:sz w:val="28"/>
          <w:szCs w:val="28"/>
        </w:rPr>
        <w:t xml:space="preserve"> та </w:t>
      </w:r>
      <w:proofErr w:type="spellStart"/>
      <w:r w:rsidRPr="0096125A">
        <w:rPr>
          <w:rFonts w:ascii="Times New Roman" w:hAnsi="Times New Roman" w:cs="Times New Roman"/>
          <w:color w:val="000000" w:themeColor="text1"/>
          <w:sz w:val="28"/>
          <w:szCs w:val="28"/>
        </w:rPr>
        <w:t>Радунської</w:t>
      </w:r>
      <w:proofErr w:type="spellEnd"/>
      <w:r w:rsidRPr="0096125A">
        <w:rPr>
          <w:rFonts w:ascii="Times New Roman" w:hAnsi="Times New Roman" w:cs="Times New Roman"/>
          <w:color w:val="000000" w:themeColor="text1"/>
          <w:sz w:val="28"/>
          <w:szCs w:val="28"/>
        </w:rPr>
        <w:t xml:space="preserve"> у Деснянському районі м. Києва та розділом «Охорона навколишнього природного </w:t>
      </w:r>
      <w:r w:rsidR="00942A1B" w:rsidRPr="0096125A">
        <w:rPr>
          <w:rFonts w:ascii="Times New Roman" w:hAnsi="Times New Roman" w:cs="Times New Roman"/>
          <w:color w:val="000000" w:themeColor="text1"/>
          <w:sz w:val="28"/>
          <w:szCs w:val="28"/>
        </w:rPr>
        <w:t xml:space="preserve">середовища», який розробляється </w:t>
      </w:r>
      <w:r w:rsidRPr="0096125A">
        <w:rPr>
          <w:rFonts w:ascii="Times New Roman" w:hAnsi="Times New Roman" w:cs="Times New Roman"/>
          <w:color w:val="000000" w:themeColor="text1"/>
          <w:sz w:val="28"/>
          <w:szCs w:val="28"/>
        </w:rPr>
        <w:t xml:space="preserve">у складі проекту містобудівної документації та одночасно є звітом про стратегічну екологічну оцінку, можна в Департаменті містобудування та </w:t>
      </w:r>
      <w:r w:rsidRPr="0096125A">
        <w:rPr>
          <w:rFonts w:ascii="Times New Roman" w:hAnsi="Times New Roman" w:cs="Times New Roman"/>
          <w:color w:val="000000" w:themeColor="text1"/>
          <w:sz w:val="28"/>
          <w:szCs w:val="28"/>
        </w:rPr>
        <w:lastRenderedPageBreak/>
        <w:t xml:space="preserve">архітектури виконавчого органу Київради (Київської міської державної адміністрації) за адресою: м. Київ, вул. Хрещатик, 32, 3-й поверх, </w:t>
      </w:r>
      <w:proofErr w:type="spellStart"/>
      <w:r w:rsidRPr="0096125A">
        <w:rPr>
          <w:rFonts w:ascii="Times New Roman" w:hAnsi="Times New Roman" w:cs="Times New Roman"/>
          <w:color w:val="000000" w:themeColor="text1"/>
          <w:sz w:val="28"/>
          <w:szCs w:val="28"/>
        </w:rPr>
        <w:t>каб</w:t>
      </w:r>
      <w:proofErr w:type="spellEnd"/>
      <w:r w:rsidRPr="0096125A">
        <w:rPr>
          <w:rFonts w:ascii="Times New Roman" w:hAnsi="Times New Roman" w:cs="Times New Roman"/>
          <w:color w:val="000000" w:themeColor="text1"/>
          <w:sz w:val="28"/>
          <w:szCs w:val="28"/>
        </w:rPr>
        <w:t>. 307 щовівторка з 14.00 до 17.00 та щоп’ятниці з 10.00 до 13.00.</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ґ) орган, до якого подаються зауваження і пропозиції, його поштова та електронна адреси та строки подання зауважень і пропозицій:</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Департамент містобудування та архітектури виконавчого органу Київської міської ради (Київської міської державної адміністрації).</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Адреса для подання зауважень та пропозицій у письмовій формі: </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вул. Хрещатик, 32, м. Київ, 01001, </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Електронна адреса: info@kga.gov.ua.</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Зауваження і пропозиції приймаються у строк </w:t>
      </w:r>
      <w:r w:rsidR="00C4623C" w:rsidRPr="0096125A">
        <w:rPr>
          <w:rFonts w:ascii="Times New Roman" w:hAnsi="Times New Roman" w:cs="Times New Roman"/>
          <w:color w:val="000000" w:themeColor="text1"/>
          <w:sz w:val="28"/>
          <w:szCs w:val="28"/>
        </w:rPr>
        <w:t>з 07 червня по 0</w:t>
      </w:r>
      <w:r w:rsidR="00B8445F" w:rsidRPr="0096125A">
        <w:rPr>
          <w:rFonts w:ascii="Times New Roman" w:hAnsi="Times New Roman" w:cs="Times New Roman"/>
          <w:color w:val="000000" w:themeColor="text1"/>
          <w:sz w:val="28"/>
          <w:szCs w:val="28"/>
          <w:lang w:val="ru-RU"/>
        </w:rPr>
        <w:t>9</w:t>
      </w:r>
      <w:r w:rsidR="00C4623C" w:rsidRPr="0096125A">
        <w:rPr>
          <w:rFonts w:ascii="Times New Roman" w:hAnsi="Times New Roman" w:cs="Times New Roman"/>
          <w:color w:val="000000" w:themeColor="text1"/>
          <w:sz w:val="28"/>
          <w:szCs w:val="28"/>
        </w:rPr>
        <w:t xml:space="preserve"> липня 2019 року.</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д) 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Департамент містобудування та архітектури виконавчого органу Київської міської ради (Київської міської державної адміністрації).</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м. Київ, вул. Хрещатик, 32, 3 поверх, </w:t>
      </w:r>
      <w:proofErr w:type="spellStart"/>
      <w:r w:rsidRPr="0096125A">
        <w:rPr>
          <w:rFonts w:ascii="Times New Roman" w:hAnsi="Times New Roman" w:cs="Times New Roman"/>
          <w:color w:val="000000" w:themeColor="text1"/>
          <w:sz w:val="28"/>
          <w:szCs w:val="28"/>
        </w:rPr>
        <w:t>каб</w:t>
      </w:r>
      <w:proofErr w:type="spellEnd"/>
      <w:r w:rsidRPr="0096125A">
        <w:rPr>
          <w:rFonts w:ascii="Times New Roman" w:hAnsi="Times New Roman" w:cs="Times New Roman"/>
          <w:color w:val="000000" w:themeColor="text1"/>
          <w:sz w:val="28"/>
          <w:szCs w:val="28"/>
        </w:rPr>
        <w:t>. 307</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4) необхідність проведення транскордонних консультацій щодо проекту документа державного планування.</w:t>
      </w:r>
    </w:p>
    <w:p w:rsidR="00C071CA" w:rsidRPr="0096125A" w:rsidRDefault="00C071CA" w:rsidP="000E6BEB">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Проведення транскордонних консультацій не потребує.</w:t>
      </w:r>
    </w:p>
    <w:p w:rsidR="00C071CA" w:rsidRPr="0096125A" w:rsidRDefault="00C071CA" w:rsidP="00C071CA">
      <w:pPr>
        <w:ind w:left="-567" w:firstLine="567"/>
        <w:jc w:val="both"/>
        <w:rPr>
          <w:rFonts w:ascii="Times New Roman" w:hAnsi="Times New Roman" w:cs="Times New Roman"/>
          <w:color w:val="000000" w:themeColor="text1"/>
          <w:sz w:val="28"/>
          <w:szCs w:val="28"/>
        </w:rPr>
      </w:pPr>
      <w:r w:rsidRPr="0096125A">
        <w:rPr>
          <w:rFonts w:ascii="Times New Roman" w:hAnsi="Times New Roman" w:cs="Times New Roman"/>
          <w:color w:val="000000" w:themeColor="text1"/>
          <w:sz w:val="28"/>
          <w:szCs w:val="28"/>
        </w:rPr>
        <w:t xml:space="preserve">З матеріалами проекту документа державного планування та звітом про стратегічну екологічну оцінку (Розділ «Охорона навколишнього природного середовища) проекту «Детальний план території в межах вулиць Оноре де Бальзака, </w:t>
      </w:r>
      <w:proofErr w:type="spellStart"/>
      <w:r w:rsidRPr="0096125A">
        <w:rPr>
          <w:rFonts w:ascii="Times New Roman" w:hAnsi="Times New Roman" w:cs="Times New Roman"/>
          <w:color w:val="000000" w:themeColor="text1"/>
          <w:sz w:val="28"/>
          <w:szCs w:val="28"/>
        </w:rPr>
        <w:t>Градинської</w:t>
      </w:r>
      <w:proofErr w:type="spellEnd"/>
      <w:r w:rsidRPr="0096125A">
        <w:rPr>
          <w:rFonts w:ascii="Times New Roman" w:hAnsi="Times New Roman" w:cs="Times New Roman"/>
          <w:color w:val="000000" w:themeColor="text1"/>
          <w:sz w:val="28"/>
          <w:szCs w:val="28"/>
        </w:rPr>
        <w:t xml:space="preserve"> та </w:t>
      </w:r>
      <w:proofErr w:type="spellStart"/>
      <w:r w:rsidRPr="0096125A">
        <w:rPr>
          <w:rFonts w:ascii="Times New Roman" w:hAnsi="Times New Roman" w:cs="Times New Roman"/>
          <w:color w:val="000000" w:themeColor="text1"/>
          <w:sz w:val="28"/>
          <w:szCs w:val="28"/>
        </w:rPr>
        <w:t>Радунської</w:t>
      </w:r>
      <w:proofErr w:type="spellEnd"/>
      <w:r w:rsidRPr="0096125A">
        <w:rPr>
          <w:rFonts w:ascii="Times New Roman" w:hAnsi="Times New Roman" w:cs="Times New Roman"/>
          <w:color w:val="000000" w:themeColor="text1"/>
          <w:sz w:val="28"/>
          <w:szCs w:val="28"/>
        </w:rPr>
        <w:t xml:space="preserve"> у Деснянському районі м. Києва» м</w:t>
      </w:r>
      <w:r w:rsidR="00425CB6" w:rsidRPr="0096125A">
        <w:rPr>
          <w:rFonts w:ascii="Times New Roman" w:hAnsi="Times New Roman" w:cs="Times New Roman"/>
          <w:color w:val="000000" w:themeColor="text1"/>
          <w:sz w:val="28"/>
          <w:szCs w:val="28"/>
        </w:rPr>
        <w:t xml:space="preserve">ожна ознайомитись на офіційному сайті Департаменту містобудування та архітектури виконавчого органу Київської міської ради (Київської міської державної адміністрації) за посиланням </w:t>
      </w:r>
      <w:r w:rsidRPr="0096125A">
        <w:rPr>
          <w:rFonts w:ascii="Times New Roman" w:hAnsi="Times New Roman" w:cs="Times New Roman"/>
          <w:color w:val="000000" w:themeColor="text1"/>
          <w:sz w:val="28"/>
          <w:szCs w:val="28"/>
        </w:rPr>
        <w:t>:</w:t>
      </w:r>
      <w:r w:rsidR="00425CB6" w:rsidRPr="0096125A">
        <w:rPr>
          <w:rFonts w:ascii="Times New Roman" w:hAnsi="Times New Roman" w:cs="Times New Roman"/>
          <w:color w:val="000000" w:themeColor="text1"/>
          <w:sz w:val="28"/>
          <w:szCs w:val="28"/>
        </w:rPr>
        <w:t xml:space="preserve"> </w:t>
      </w:r>
      <w:hyperlink r:id="rId5" w:history="1">
        <w:r w:rsidR="00425CB6" w:rsidRPr="0096125A">
          <w:rPr>
            <w:rFonts w:ascii="Times New Roman" w:hAnsi="Times New Roman" w:cs="Times New Roman"/>
            <w:color w:val="000000" w:themeColor="text1"/>
            <w:sz w:val="28"/>
            <w:szCs w:val="28"/>
          </w:rPr>
          <w:t>http://kga.gov.ua</w:t>
        </w:r>
      </w:hyperlink>
      <w:r w:rsidR="00425CB6" w:rsidRPr="0096125A">
        <w:rPr>
          <w:rFonts w:ascii="Times New Roman" w:hAnsi="Times New Roman" w:cs="Times New Roman"/>
          <w:color w:val="000000" w:themeColor="text1"/>
          <w:sz w:val="28"/>
          <w:szCs w:val="28"/>
        </w:rPr>
        <w:t xml:space="preserve">. </w:t>
      </w:r>
    </w:p>
    <w:bookmarkEnd w:id="1"/>
    <w:p w:rsidR="006423E5" w:rsidRPr="0096125A" w:rsidRDefault="006423E5" w:rsidP="00412EE5">
      <w:pPr>
        <w:ind w:left="-567" w:firstLine="567"/>
        <w:jc w:val="both"/>
        <w:rPr>
          <w:rFonts w:ascii="Times New Roman" w:hAnsi="Times New Roman" w:cs="Times New Roman"/>
          <w:color w:val="000000" w:themeColor="text1"/>
          <w:sz w:val="28"/>
          <w:szCs w:val="28"/>
        </w:rPr>
      </w:pPr>
    </w:p>
    <w:sectPr w:rsidR="006423E5" w:rsidRPr="0096125A" w:rsidSect="00D30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20C"/>
    <w:multiLevelType w:val="hybridMultilevel"/>
    <w:tmpl w:val="BFE8B14C"/>
    <w:lvl w:ilvl="0" w:tplc="7A3E1D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AB7F45"/>
    <w:multiLevelType w:val="hybridMultilevel"/>
    <w:tmpl w:val="BAAABA16"/>
    <w:lvl w:ilvl="0" w:tplc="7A3E1D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1C3AF9"/>
    <w:multiLevelType w:val="hybridMultilevel"/>
    <w:tmpl w:val="AB324F6A"/>
    <w:lvl w:ilvl="0" w:tplc="A78AFC9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D4503"/>
    <w:multiLevelType w:val="hybridMultilevel"/>
    <w:tmpl w:val="CE7CEBA8"/>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04807"/>
    <w:multiLevelType w:val="hybridMultilevel"/>
    <w:tmpl w:val="13D0809C"/>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A0835"/>
    <w:multiLevelType w:val="hybridMultilevel"/>
    <w:tmpl w:val="B538C7DA"/>
    <w:lvl w:ilvl="0" w:tplc="876A5E5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144167"/>
    <w:multiLevelType w:val="hybridMultilevel"/>
    <w:tmpl w:val="A7EA4D16"/>
    <w:lvl w:ilvl="0" w:tplc="7A3E1D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3CC"/>
    <w:rsid w:val="00070FCA"/>
    <w:rsid w:val="000A22C6"/>
    <w:rsid w:val="000B0F35"/>
    <w:rsid w:val="000E6BEB"/>
    <w:rsid w:val="00145C8D"/>
    <w:rsid w:val="001530BE"/>
    <w:rsid w:val="00154E91"/>
    <w:rsid w:val="00196519"/>
    <w:rsid w:val="001E6422"/>
    <w:rsid w:val="00217016"/>
    <w:rsid w:val="00222A0E"/>
    <w:rsid w:val="0025469F"/>
    <w:rsid w:val="002D66F0"/>
    <w:rsid w:val="00342AF5"/>
    <w:rsid w:val="00412EE5"/>
    <w:rsid w:val="00425CB6"/>
    <w:rsid w:val="004713CC"/>
    <w:rsid w:val="004931B1"/>
    <w:rsid w:val="00495B31"/>
    <w:rsid w:val="004E0B8A"/>
    <w:rsid w:val="004E329C"/>
    <w:rsid w:val="00524582"/>
    <w:rsid w:val="00583781"/>
    <w:rsid w:val="0058740C"/>
    <w:rsid w:val="005B6317"/>
    <w:rsid w:val="006423E5"/>
    <w:rsid w:val="00656ED9"/>
    <w:rsid w:val="00661544"/>
    <w:rsid w:val="006A12F0"/>
    <w:rsid w:val="006B314D"/>
    <w:rsid w:val="00701F73"/>
    <w:rsid w:val="00730A09"/>
    <w:rsid w:val="00776DFB"/>
    <w:rsid w:val="007B6FD3"/>
    <w:rsid w:val="008A270C"/>
    <w:rsid w:val="008C1903"/>
    <w:rsid w:val="00942A1B"/>
    <w:rsid w:val="0096125A"/>
    <w:rsid w:val="009F7E84"/>
    <w:rsid w:val="00A263DE"/>
    <w:rsid w:val="00A34BBF"/>
    <w:rsid w:val="00AA473F"/>
    <w:rsid w:val="00AF41A7"/>
    <w:rsid w:val="00B307BB"/>
    <w:rsid w:val="00B65CC1"/>
    <w:rsid w:val="00B8445F"/>
    <w:rsid w:val="00C071CA"/>
    <w:rsid w:val="00C226D0"/>
    <w:rsid w:val="00C4623C"/>
    <w:rsid w:val="00C708B4"/>
    <w:rsid w:val="00C84F26"/>
    <w:rsid w:val="00CC3A56"/>
    <w:rsid w:val="00D309DF"/>
    <w:rsid w:val="00D32F3A"/>
    <w:rsid w:val="00D361B2"/>
    <w:rsid w:val="00DF0EA7"/>
    <w:rsid w:val="00DF44C8"/>
    <w:rsid w:val="00E46E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5B31"/>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1">
    <w:name w:val="Стиль1"/>
    <w:basedOn w:val="a"/>
    <w:rsid w:val="006423E5"/>
    <w:pPr>
      <w:suppressAutoHyphens/>
      <w:spacing w:after="0" w:line="360" w:lineRule="auto"/>
      <w:ind w:firstLine="540"/>
    </w:pPr>
    <w:rPr>
      <w:rFonts w:ascii="Times New Roman" w:eastAsia="Times New Roman" w:hAnsi="Times New Roman" w:cs="Times New Roman"/>
      <w:sz w:val="28"/>
      <w:szCs w:val="28"/>
      <w:lang w:eastAsia="zh-CN"/>
    </w:rPr>
  </w:style>
  <w:style w:type="paragraph" w:styleId="a4">
    <w:name w:val="List Paragraph"/>
    <w:basedOn w:val="a"/>
    <w:uiPriority w:val="34"/>
    <w:qFormat/>
    <w:rsid w:val="000A22C6"/>
    <w:pPr>
      <w:ind w:left="720"/>
      <w:contextualSpacing/>
    </w:pPr>
  </w:style>
  <w:style w:type="character" w:styleId="a5">
    <w:name w:val="Hyperlink"/>
    <w:basedOn w:val="a0"/>
    <w:uiPriority w:val="99"/>
    <w:unhideWhenUsed/>
    <w:rsid w:val="00425CB6"/>
    <w:rPr>
      <w:color w:val="0000FF"/>
      <w:u w:val="single"/>
    </w:rPr>
  </w:style>
  <w:style w:type="paragraph" w:styleId="a6">
    <w:name w:val="Balloon Text"/>
    <w:basedOn w:val="a"/>
    <w:link w:val="a7"/>
    <w:uiPriority w:val="99"/>
    <w:semiHidden/>
    <w:unhideWhenUsed/>
    <w:rsid w:val="00154E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4E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g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Дем'янченко</dc:creator>
  <cp:lastModifiedBy>pavlenko</cp:lastModifiedBy>
  <cp:revision>2</cp:revision>
  <cp:lastPrinted>2019-06-04T12:23:00Z</cp:lastPrinted>
  <dcterms:created xsi:type="dcterms:W3CDTF">2019-06-18T08:37:00Z</dcterms:created>
  <dcterms:modified xsi:type="dcterms:W3CDTF">2019-06-18T08:37:00Z</dcterms:modified>
</cp:coreProperties>
</file>